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24" w:rsidRPr="00965B24" w:rsidRDefault="003105A5">
      <w:pPr>
        <w:rPr>
          <w:sz w:val="28"/>
          <w:szCs w:val="28"/>
        </w:rPr>
      </w:pPr>
      <w:r w:rsidRPr="00965B24">
        <w:rPr>
          <w:sz w:val="28"/>
          <w:szCs w:val="28"/>
        </w:rPr>
        <w:t>Утверждаю</w:t>
      </w:r>
      <w:r w:rsidRPr="00965B24">
        <w:rPr>
          <w:b/>
          <w:sz w:val="28"/>
          <w:szCs w:val="28"/>
        </w:rPr>
        <w:t xml:space="preserve">:    </w:t>
      </w:r>
      <w:r w:rsidRPr="00965B24">
        <w:rPr>
          <w:sz w:val="28"/>
          <w:szCs w:val="28"/>
        </w:rPr>
        <w:t xml:space="preserve">Директор МУК                                                                                      </w:t>
      </w:r>
      <w:r w:rsidR="007F002E">
        <w:rPr>
          <w:sz w:val="28"/>
          <w:szCs w:val="28"/>
        </w:rPr>
        <w:t xml:space="preserve">                          </w:t>
      </w:r>
      <w:r w:rsidRPr="00965B24">
        <w:rPr>
          <w:sz w:val="28"/>
          <w:szCs w:val="28"/>
        </w:rPr>
        <w:t xml:space="preserve">«Городской Дворец культуры» </w:t>
      </w:r>
      <w:proofErr w:type="gramStart"/>
      <w:r w:rsidRPr="00965B24">
        <w:rPr>
          <w:sz w:val="28"/>
          <w:szCs w:val="28"/>
        </w:rPr>
        <w:t>г</w:t>
      </w:r>
      <w:proofErr w:type="gramEnd"/>
      <w:r w:rsidRPr="00965B24">
        <w:rPr>
          <w:sz w:val="28"/>
          <w:szCs w:val="28"/>
        </w:rPr>
        <w:t>.  Вологды</w:t>
      </w:r>
    </w:p>
    <w:p w:rsidR="00965B24" w:rsidRDefault="00965B24">
      <w:pPr>
        <w:rPr>
          <w:sz w:val="28"/>
          <w:szCs w:val="28"/>
        </w:rPr>
      </w:pPr>
      <w:r w:rsidRPr="00965B24">
        <w:rPr>
          <w:sz w:val="28"/>
          <w:szCs w:val="28"/>
        </w:rPr>
        <w:t xml:space="preserve">__________________    </w:t>
      </w:r>
      <w:r w:rsidR="003105A5" w:rsidRPr="00965B24">
        <w:rPr>
          <w:sz w:val="28"/>
          <w:szCs w:val="28"/>
        </w:rPr>
        <w:t xml:space="preserve">Маслова И.В. </w:t>
      </w:r>
      <w:r w:rsidRPr="00965B24">
        <w:rPr>
          <w:sz w:val="28"/>
          <w:szCs w:val="28"/>
        </w:rPr>
        <w:br/>
        <w:t xml:space="preserve">                                              2015 год</w:t>
      </w:r>
    </w:p>
    <w:p w:rsidR="00965B24" w:rsidRDefault="00965B24">
      <w:pPr>
        <w:rPr>
          <w:sz w:val="28"/>
          <w:szCs w:val="28"/>
        </w:rPr>
      </w:pPr>
    </w:p>
    <w:p w:rsidR="0069694E" w:rsidRPr="00965B24" w:rsidRDefault="00355F2D" w:rsidP="007F002E">
      <w:pPr>
        <w:jc w:val="center"/>
        <w:rPr>
          <w:sz w:val="36"/>
          <w:szCs w:val="36"/>
        </w:rPr>
      </w:pPr>
      <w:r w:rsidRPr="00965B24">
        <w:rPr>
          <w:b/>
          <w:sz w:val="36"/>
          <w:szCs w:val="36"/>
        </w:rPr>
        <w:t>Положение</w:t>
      </w:r>
    </w:p>
    <w:p w:rsidR="00355F2D" w:rsidRPr="00965B24" w:rsidRDefault="003105A5" w:rsidP="007F002E">
      <w:pPr>
        <w:jc w:val="center"/>
        <w:rPr>
          <w:b/>
          <w:sz w:val="32"/>
          <w:szCs w:val="32"/>
        </w:rPr>
      </w:pPr>
      <w:r w:rsidRPr="00965B24">
        <w:rPr>
          <w:b/>
          <w:sz w:val="32"/>
          <w:szCs w:val="32"/>
        </w:rPr>
        <w:t>о проведении второго О</w:t>
      </w:r>
      <w:r w:rsidR="00965B24" w:rsidRPr="00965B24">
        <w:rPr>
          <w:b/>
          <w:sz w:val="32"/>
          <w:szCs w:val="32"/>
        </w:rPr>
        <w:t>ткрытого В</w:t>
      </w:r>
      <w:r w:rsidR="00355F2D" w:rsidRPr="00965B24">
        <w:rPr>
          <w:b/>
          <w:sz w:val="32"/>
          <w:szCs w:val="32"/>
        </w:rPr>
        <w:t xml:space="preserve">ологодского фестиваля                современной </w:t>
      </w:r>
      <w:r w:rsidR="000868BF">
        <w:rPr>
          <w:b/>
          <w:sz w:val="32"/>
          <w:szCs w:val="32"/>
        </w:rPr>
        <w:t xml:space="preserve">поэзии и </w:t>
      </w:r>
      <w:r w:rsidR="003F434D">
        <w:rPr>
          <w:b/>
          <w:sz w:val="32"/>
          <w:szCs w:val="32"/>
        </w:rPr>
        <w:t xml:space="preserve">авторской </w:t>
      </w:r>
      <w:r w:rsidR="000868BF">
        <w:rPr>
          <w:b/>
          <w:sz w:val="32"/>
          <w:szCs w:val="32"/>
        </w:rPr>
        <w:t xml:space="preserve">песни </w:t>
      </w:r>
      <w:r w:rsidR="00355F2D" w:rsidRPr="00965B24">
        <w:rPr>
          <w:b/>
          <w:sz w:val="32"/>
          <w:szCs w:val="32"/>
        </w:rPr>
        <w:t>«Откровение»</w:t>
      </w:r>
      <w:r w:rsidR="00327843" w:rsidRPr="00965B24">
        <w:rPr>
          <w:b/>
          <w:sz w:val="32"/>
          <w:szCs w:val="32"/>
        </w:rPr>
        <w:t>,  посвященного 120</w:t>
      </w:r>
      <w:r w:rsidR="00CE4874" w:rsidRPr="00965B24">
        <w:rPr>
          <w:b/>
          <w:sz w:val="32"/>
          <w:szCs w:val="32"/>
        </w:rPr>
        <w:t>-й годовщине со дня рождения</w:t>
      </w:r>
      <w:r w:rsidR="00355F2D" w:rsidRPr="00965B24">
        <w:rPr>
          <w:b/>
          <w:sz w:val="32"/>
          <w:szCs w:val="32"/>
        </w:rPr>
        <w:t xml:space="preserve"> С.А. Есенина</w:t>
      </w:r>
    </w:p>
    <w:p w:rsidR="00355F2D" w:rsidRPr="00CE4874" w:rsidRDefault="003D6A50">
      <w:pPr>
        <w:rPr>
          <w:sz w:val="32"/>
          <w:szCs w:val="32"/>
        </w:rPr>
      </w:pPr>
      <w:r>
        <w:rPr>
          <w:sz w:val="32"/>
          <w:szCs w:val="32"/>
        </w:rPr>
        <w:t>9-11 октября 2015</w:t>
      </w:r>
      <w:r w:rsidR="00355F2D" w:rsidRPr="00CE4874">
        <w:rPr>
          <w:sz w:val="32"/>
          <w:szCs w:val="32"/>
        </w:rPr>
        <w:t xml:space="preserve"> г.</w:t>
      </w:r>
    </w:p>
    <w:p w:rsidR="007F002E" w:rsidRDefault="00327843" w:rsidP="007F002E">
      <w:pPr>
        <w:jc w:val="both"/>
        <w:rPr>
          <w:b/>
          <w:sz w:val="28"/>
          <w:szCs w:val="28"/>
        </w:rPr>
      </w:pPr>
      <w:r w:rsidRPr="00CE4874">
        <w:rPr>
          <w:b/>
          <w:sz w:val="28"/>
          <w:szCs w:val="28"/>
        </w:rPr>
        <w:t>Общее положение</w:t>
      </w:r>
    </w:p>
    <w:p w:rsidR="001E6567" w:rsidRDefault="00327843" w:rsidP="007F002E">
      <w:pPr>
        <w:jc w:val="both"/>
        <w:rPr>
          <w:sz w:val="28"/>
          <w:szCs w:val="28"/>
        </w:rPr>
      </w:pPr>
      <w:r w:rsidRPr="00CE4874">
        <w:rPr>
          <w:b/>
          <w:sz w:val="28"/>
          <w:szCs w:val="28"/>
        </w:rPr>
        <w:br/>
      </w:r>
      <w:r w:rsidRPr="00CE4874">
        <w:rPr>
          <w:sz w:val="28"/>
          <w:szCs w:val="28"/>
        </w:rPr>
        <w:t>Настоящее Положение определяет порядок и регламент проведения открытого вологодского фестиваля современной музыки и поэзии «Откровение» (далее «Фестиваль»)</w:t>
      </w:r>
      <w:proofErr w:type="gramStart"/>
      <w:r w:rsidRPr="00CE4874">
        <w:rPr>
          <w:sz w:val="28"/>
          <w:szCs w:val="28"/>
        </w:rPr>
        <w:t>.</w:t>
      </w:r>
      <w:r w:rsidR="002A4C72" w:rsidRPr="00CE4874">
        <w:rPr>
          <w:sz w:val="28"/>
          <w:szCs w:val="28"/>
        </w:rPr>
        <w:t>Ф</w:t>
      </w:r>
      <w:proofErr w:type="gramEnd"/>
      <w:r w:rsidR="002A4C72" w:rsidRPr="00CE4874">
        <w:rPr>
          <w:sz w:val="28"/>
          <w:szCs w:val="28"/>
        </w:rPr>
        <w:t xml:space="preserve">естиваль посвящен </w:t>
      </w:r>
      <w:r w:rsidR="00965B24">
        <w:rPr>
          <w:sz w:val="28"/>
          <w:szCs w:val="28"/>
        </w:rPr>
        <w:t>Году литературы  и юбилейным датам</w:t>
      </w:r>
      <w:r w:rsidR="001E6567">
        <w:rPr>
          <w:sz w:val="28"/>
          <w:szCs w:val="28"/>
        </w:rPr>
        <w:t xml:space="preserve"> поэтов Сергея  Есенина, </w:t>
      </w:r>
      <w:r w:rsidR="002A4C72" w:rsidRPr="00CE4874">
        <w:rPr>
          <w:sz w:val="28"/>
          <w:szCs w:val="28"/>
        </w:rPr>
        <w:t xml:space="preserve"> Бориса Пастернака  и Иосифа Бродского.</w:t>
      </w:r>
      <w:r w:rsidR="001E6567">
        <w:rPr>
          <w:sz w:val="28"/>
          <w:szCs w:val="28"/>
        </w:rPr>
        <w:br/>
      </w:r>
      <w:r w:rsidR="001E6567">
        <w:rPr>
          <w:sz w:val="28"/>
          <w:szCs w:val="28"/>
        </w:rPr>
        <w:br/>
      </w:r>
      <w:r w:rsidR="001E6567" w:rsidRPr="001E6567">
        <w:rPr>
          <w:b/>
          <w:sz w:val="28"/>
          <w:szCs w:val="28"/>
        </w:rPr>
        <w:t>Учредитель фестиваля</w:t>
      </w:r>
      <w:r w:rsidR="001E6567">
        <w:rPr>
          <w:sz w:val="28"/>
          <w:szCs w:val="28"/>
        </w:rPr>
        <w:t xml:space="preserve"> МУК «Городской Дворец культуры» </w:t>
      </w:r>
      <w:proofErr w:type="gramStart"/>
      <w:r w:rsidR="001E6567">
        <w:rPr>
          <w:sz w:val="28"/>
          <w:szCs w:val="28"/>
        </w:rPr>
        <w:t>г</w:t>
      </w:r>
      <w:proofErr w:type="gramEnd"/>
      <w:r w:rsidR="001E6567">
        <w:rPr>
          <w:sz w:val="28"/>
          <w:szCs w:val="28"/>
        </w:rPr>
        <w:t>. Вологды</w:t>
      </w:r>
    </w:p>
    <w:p w:rsidR="00327843" w:rsidRPr="001E6567" w:rsidRDefault="00327843">
      <w:pPr>
        <w:rPr>
          <w:sz w:val="28"/>
          <w:szCs w:val="28"/>
        </w:rPr>
      </w:pPr>
      <w:r w:rsidRPr="00CE4874">
        <w:rPr>
          <w:b/>
          <w:sz w:val="28"/>
          <w:szCs w:val="28"/>
        </w:rPr>
        <w:t>Организаторы фестиваля</w:t>
      </w:r>
    </w:p>
    <w:p w:rsidR="00327843" w:rsidRPr="00CE4874" w:rsidRDefault="00327843">
      <w:pPr>
        <w:rPr>
          <w:sz w:val="28"/>
          <w:szCs w:val="28"/>
        </w:rPr>
      </w:pPr>
      <w:r w:rsidRPr="00CE4874">
        <w:rPr>
          <w:b/>
          <w:sz w:val="28"/>
          <w:szCs w:val="28"/>
        </w:rPr>
        <w:t xml:space="preserve">- </w:t>
      </w:r>
      <w:r w:rsidRPr="00CE4874">
        <w:rPr>
          <w:sz w:val="28"/>
          <w:szCs w:val="28"/>
        </w:rPr>
        <w:t>МУК «Городской Дворец культуры» г. Вологды</w:t>
      </w:r>
      <w:r w:rsidR="00902BBB" w:rsidRPr="00CE4874">
        <w:rPr>
          <w:sz w:val="28"/>
          <w:szCs w:val="28"/>
        </w:rPr>
        <w:br/>
        <w:t>- Молодежный центр «ГОР</w:t>
      </w:r>
      <w:proofErr w:type="gramStart"/>
      <w:r w:rsidR="002A4C72" w:rsidRPr="00CE4874">
        <w:rPr>
          <w:sz w:val="28"/>
          <w:szCs w:val="28"/>
        </w:rPr>
        <w:t>.С</w:t>
      </w:r>
      <w:proofErr w:type="gramEnd"/>
      <w:r w:rsidR="002A4C72" w:rsidRPr="00CE4874">
        <w:rPr>
          <w:sz w:val="28"/>
          <w:szCs w:val="28"/>
        </w:rPr>
        <w:t>ОМ 35»</w:t>
      </w:r>
      <w:r w:rsidRPr="00CE4874">
        <w:rPr>
          <w:sz w:val="28"/>
          <w:szCs w:val="28"/>
        </w:rPr>
        <w:br/>
        <w:t>- Народный коллектив КАП «Откровение»</w:t>
      </w:r>
      <w:r w:rsidRPr="00CE4874">
        <w:rPr>
          <w:sz w:val="28"/>
          <w:szCs w:val="28"/>
        </w:rPr>
        <w:br/>
        <w:t xml:space="preserve">- студия авторской песни «БАРД и К» </w:t>
      </w:r>
      <w:proofErr w:type="spellStart"/>
      <w:r w:rsidR="00902BBB" w:rsidRPr="00CE4874">
        <w:rPr>
          <w:sz w:val="28"/>
          <w:szCs w:val="28"/>
        </w:rPr>
        <w:t>ВоГУ</w:t>
      </w:r>
      <w:proofErr w:type="spellEnd"/>
      <w:r w:rsidR="00902BBB" w:rsidRPr="00CE4874">
        <w:rPr>
          <w:sz w:val="28"/>
          <w:szCs w:val="28"/>
        </w:rPr>
        <w:br/>
        <w:t>- Вологодское отделение Союза писателей</w:t>
      </w:r>
    </w:p>
    <w:p w:rsidR="002A4C72" w:rsidRPr="00CE4874" w:rsidRDefault="002A4C72">
      <w:pPr>
        <w:rPr>
          <w:b/>
          <w:sz w:val="28"/>
          <w:szCs w:val="28"/>
        </w:rPr>
      </w:pPr>
      <w:r w:rsidRPr="00CE4874">
        <w:rPr>
          <w:b/>
          <w:sz w:val="28"/>
          <w:szCs w:val="28"/>
        </w:rPr>
        <w:t>Цели и задачи</w:t>
      </w:r>
    </w:p>
    <w:p w:rsidR="00F92037" w:rsidRPr="00CE4874" w:rsidRDefault="00F92037">
      <w:pPr>
        <w:rPr>
          <w:sz w:val="28"/>
          <w:szCs w:val="28"/>
        </w:rPr>
      </w:pPr>
      <w:r w:rsidRPr="00CE4874">
        <w:rPr>
          <w:sz w:val="28"/>
          <w:szCs w:val="28"/>
        </w:rPr>
        <w:t>- Сохранение и развитие лучших традиций песенного жанра в молодежной среде;</w:t>
      </w:r>
      <w:r w:rsidRPr="00CE4874">
        <w:rPr>
          <w:sz w:val="28"/>
          <w:szCs w:val="28"/>
        </w:rPr>
        <w:br/>
        <w:t>- популяризация музыкально-поэтического творчества,</w:t>
      </w:r>
      <w:r w:rsidRPr="00CE4874">
        <w:rPr>
          <w:sz w:val="28"/>
          <w:szCs w:val="28"/>
        </w:rPr>
        <w:br/>
        <w:t xml:space="preserve">- повышение художественного и исполнительского уровня творческих </w:t>
      </w:r>
      <w:r w:rsidRPr="00CE4874">
        <w:rPr>
          <w:sz w:val="28"/>
          <w:szCs w:val="28"/>
        </w:rPr>
        <w:lastRenderedPageBreak/>
        <w:t>коллективов и исполнителей;</w:t>
      </w:r>
      <w:r w:rsidRPr="00CE4874">
        <w:rPr>
          <w:sz w:val="28"/>
          <w:szCs w:val="28"/>
        </w:rPr>
        <w:br/>
        <w:t>- объединение усилий заинтересованных организаций по созданию условий для поддержания творчества, укрепления социальных и культурных связей между организациями и образовательными учреждениями.</w:t>
      </w:r>
    </w:p>
    <w:p w:rsidR="00F92037" w:rsidRPr="00CE4874" w:rsidRDefault="001E65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Оргкомитет </w:t>
      </w:r>
      <w:r w:rsidR="00F92037" w:rsidRPr="00CE4874">
        <w:rPr>
          <w:b/>
          <w:sz w:val="28"/>
          <w:szCs w:val="28"/>
        </w:rPr>
        <w:t>фестиваля</w:t>
      </w:r>
    </w:p>
    <w:p w:rsidR="00B17D39" w:rsidRPr="00CE4874" w:rsidRDefault="00F92037" w:rsidP="007F002E">
      <w:pPr>
        <w:jc w:val="both"/>
        <w:rPr>
          <w:sz w:val="28"/>
          <w:szCs w:val="28"/>
        </w:rPr>
      </w:pPr>
      <w:r w:rsidRPr="00CE4874">
        <w:rPr>
          <w:sz w:val="28"/>
          <w:szCs w:val="28"/>
        </w:rPr>
        <w:t xml:space="preserve">Общее и творческое руководство </w:t>
      </w:r>
      <w:r w:rsidR="00E325DF" w:rsidRPr="00CE4874">
        <w:rPr>
          <w:sz w:val="28"/>
          <w:szCs w:val="28"/>
        </w:rPr>
        <w:t>подготовкой и проведением фестиваля осуществляет авторский коллектив.</w:t>
      </w:r>
      <w:r w:rsidR="00E325DF" w:rsidRPr="00CE4874">
        <w:rPr>
          <w:sz w:val="28"/>
          <w:szCs w:val="28"/>
        </w:rPr>
        <w:br/>
      </w:r>
      <w:proofErr w:type="gramStart"/>
      <w:r w:rsidR="00E325DF" w:rsidRPr="00CE4874">
        <w:rPr>
          <w:sz w:val="28"/>
          <w:szCs w:val="28"/>
        </w:rPr>
        <w:t>Организацию подготовки и проведения фестиваля осуществляет организационный комитет (да</w:t>
      </w:r>
      <w:r w:rsidR="001E6567">
        <w:rPr>
          <w:sz w:val="28"/>
          <w:szCs w:val="28"/>
        </w:rPr>
        <w:t>лее ОК) (список ОК прилагается), который</w:t>
      </w:r>
      <w:r w:rsidR="001E6567">
        <w:rPr>
          <w:sz w:val="28"/>
          <w:szCs w:val="28"/>
        </w:rPr>
        <w:br/>
        <w:t>осуществляет:</w:t>
      </w:r>
      <w:r w:rsidR="00E325DF" w:rsidRPr="00CE4874">
        <w:rPr>
          <w:sz w:val="28"/>
          <w:szCs w:val="28"/>
        </w:rPr>
        <w:br/>
        <w:t>- разработку, согласование и утверждение Положения фестиваля;</w:t>
      </w:r>
      <w:r w:rsidR="00E325DF" w:rsidRPr="00CE4874">
        <w:rPr>
          <w:sz w:val="28"/>
          <w:szCs w:val="28"/>
        </w:rPr>
        <w:br/>
      </w:r>
      <w:r w:rsidR="00CE4874">
        <w:rPr>
          <w:sz w:val="28"/>
          <w:szCs w:val="28"/>
        </w:rPr>
        <w:t>(</w:t>
      </w:r>
      <w:r w:rsidR="00E325DF" w:rsidRPr="00CE4874">
        <w:rPr>
          <w:sz w:val="28"/>
          <w:szCs w:val="28"/>
        </w:rPr>
        <w:t>Изменения и дополнения в настоящее Положение могут вноситься ОК не позднее, чем за 2 месяца до проведения фестиваля</w:t>
      </w:r>
      <w:r w:rsidR="00CE4874">
        <w:rPr>
          <w:sz w:val="28"/>
          <w:szCs w:val="28"/>
        </w:rPr>
        <w:t>);</w:t>
      </w:r>
      <w:r w:rsidR="00E325DF" w:rsidRPr="00CE4874">
        <w:rPr>
          <w:sz w:val="28"/>
          <w:szCs w:val="28"/>
        </w:rPr>
        <w:br/>
      </w:r>
      <w:r w:rsidR="00FA16FF" w:rsidRPr="00CE4874">
        <w:rPr>
          <w:sz w:val="28"/>
          <w:szCs w:val="28"/>
        </w:rPr>
        <w:t xml:space="preserve">- </w:t>
      </w:r>
      <w:r w:rsidR="00E325DF" w:rsidRPr="00CE4874">
        <w:rPr>
          <w:sz w:val="28"/>
          <w:szCs w:val="28"/>
        </w:rPr>
        <w:t>общее руководство подготовкой и проведением фестиваля;</w:t>
      </w:r>
      <w:r w:rsidR="00FA16FF" w:rsidRPr="00CE4874">
        <w:rPr>
          <w:sz w:val="28"/>
          <w:szCs w:val="28"/>
        </w:rPr>
        <w:br/>
        <w:t>- работу по привлечению заинтересованных государственных и негосударственных организаций к обеспечению фестиваля;</w:t>
      </w:r>
      <w:proofErr w:type="gramEnd"/>
      <w:r w:rsidR="00FA16FF" w:rsidRPr="00CE4874">
        <w:rPr>
          <w:sz w:val="28"/>
          <w:szCs w:val="28"/>
        </w:rPr>
        <w:br/>
        <w:t>- решение вопросов финансирования мероприятий в рамках фестиваля;</w:t>
      </w:r>
      <w:r w:rsidR="00FA16FF" w:rsidRPr="00CE4874">
        <w:rPr>
          <w:sz w:val="28"/>
          <w:szCs w:val="28"/>
        </w:rPr>
        <w:br/>
        <w:t>- формирование состава жюри;</w:t>
      </w:r>
      <w:r w:rsidR="00FA16FF" w:rsidRPr="00CE4874">
        <w:rPr>
          <w:sz w:val="28"/>
          <w:szCs w:val="28"/>
        </w:rPr>
        <w:br/>
        <w:t xml:space="preserve">- организацию конкурса и </w:t>
      </w:r>
      <w:r w:rsidR="00CE4874">
        <w:rPr>
          <w:sz w:val="28"/>
          <w:szCs w:val="28"/>
        </w:rPr>
        <w:t xml:space="preserve">формирование </w:t>
      </w:r>
      <w:r w:rsidR="00FA16FF" w:rsidRPr="00CE4874">
        <w:rPr>
          <w:sz w:val="28"/>
          <w:szCs w:val="28"/>
        </w:rPr>
        <w:t>концертных бригад;</w:t>
      </w:r>
      <w:r w:rsidR="00FA16FF" w:rsidRPr="00CE4874">
        <w:rPr>
          <w:sz w:val="28"/>
          <w:szCs w:val="28"/>
        </w:rPr>
        <w:br/>
        <w:t>- обеспечение готовности сценических площадок и помещений для проведения меро</w:t>
      </w:r>
      <w:r w:rsidR="00B17D39" w:rsidRPr="00CE4874">
        <w:rPr>
          <w:sz w:val="28"/>
          <w:szCs w:val="28"/>
        </w:rPr>
        <w:t>приятий фестиваля;</w:t>
      </w:r>
      <w:r w:rsidR="00B17D39" w:rsidRPr="00CE4874">
        <w:rPr>
          <w:sz w:val="28"/>
          <w:szCs w:val="28"/>
        </w:rPr>
        <w:br/>
        <w:t>- организацию</w:t>
      </w:r>
      <w:r w:rsidR="00FA16FF" w:rsidRPr="00CE4874">
        <w:rPr>
          <w:sz w:val="28"/>
          <w:szCs w:val="28"/>
        </w:rPr>
        <w:t xml:space="preserve"> работы по обеспечению безопасности участников фестиваля;</w:t>
      </w:r>
      <w:r w:rsidR="00FA16FF" w:rsidRPr="00CE4874">
        <w:rPr>
          <w:sz w:val="28"/>
          <w:szCs w:val="28"/>
        </w:rPr>
        <w:br/>
        <w:t xml:space="preserve">- </w:t>
      </w:r>
      <w:r w:rsidR="00B17D39" w:rsidRPr="00CE4874">
        <w:rPr>
          <w:sz w:val="28"/>
          <w:szCs w:val="28"/>
        </w:rPr>
        <w:t xml:space="preserve">подготовку и проведение мероприятий фестиваля. </w:t>
      </w:r>
      <w:r w:rsidR="00B17D39" w:rsidRPr="00CE4874">
        <w:rPr>
          <w:sz w:val="28"/>
          <w:szCs w:val="28"/>
        </w:rPr>
        <w:br/>
        <w:t>ОК осуществляет другие виды деятельности, проводимые в рамках фестиваля.</w:t>
      </w:r>
    </w:p>
    <w:p w:rsidR="00B17D39" w:rsidRPr="00CE4874" w:rsidRDefault="00B17D39">
      <w:pPr>
        <w:rPr>
          <w:b/>
          <w:sz w:val="28"/>
          <w:szCs w:val="28"/>
        </w:rPr>
      </w:pPr>
      <w:r w:rsidRPr="00CE4874">
        <w:rPr>
          <w:b/>
          <w:sz w:val="28"/>
          <w:szCs w:val="28"/>
        </w:rPr>
        <w:t>Условия участия в фестивале</w:t>
      </w:r>
    </w:p>
    <w:p w:rsidR="00C3765F" w:rsidRPr="00CE4874" w:rsidRDefault="00D36E13" w:rsidP="007F002E">
      <w:pPr>
        <w:jc w:val="both"/>
        <w:rPr>
          <w:sz w:val="28"/>
          <w:szCs w:val="28"/>
        </w:rPr>
      </w:pPr>
      <w:r w:rsidRPr="00CE4874">
        <w:rPr>
          <w:sz w:val="28"/>
          <w:szCs w:val="28"/>
        </w:rPr>
        <w:t xml:space="preserve">1. </w:t>
      </w:r>
      <w:r w:rsidR="00B17D39" w:rsidRPr="00CE4874">
        <w:rPr>
          <w:sz w:val="28"/>
          <w:szCs w:val="28"/>
        </w:rPr>
        <w:t>В фестивале могут принимать участие авторы, исполнители без ограничения по возрасту из любых регионов России и стран Ближнего и Дальнего Зарубежья</w:t>
      </w:r>
      <w:r w:rsidR="00212C2D" w:rsidRPr="00CE4874">
        <w:rPr>
          <w:sz w:val="28"/>
          <w:szCs w:val="28"/>
        </w:rPr>
        <w:t>, подавшие в ОК заявку, оформленную по установленному образцу</w:t>
      </w:r>
      <w:proofErr w:type="gramStart"/>
      <w:r w:rsidR="00212C2D" w:rsidRPr="00CE4874">
        <w:rPr>
          <w:sz w:val="28"/>
          <w:szCs w:val="28"/>
        </w:rPr>
        <w:t xml:space="preserve"> .</w:t>
      </w:r>
      <w:proofErr w:type="gramEnd"/>
      <w:r w:rsidR="00212C2D" w:rsidRPr="00CE4874">
        <w:rPr>
          <w:sz w:val="28"/>
          <w:szCs w:val="28"/>
        </w:rPr>
        <w:t xml:space="preserve"> Заявка может быть отправлена по электронной почте или факсу</w:t>
      </w:r>
      <w:r w:rsidR="00212C2D" w:rsidRPr="00CE4874">
        <w:rPr>
          <w:b/>
          <w:sz w:val="28"/>
          <w:szCs w:val="28"/>
        </w:rPr>
        <w:t xml:space="preserve">, </w:t>
      </w:r>
      <w:r w:rsidR="00212C2D" w:rsidRPr="00CE4874">
        <w:rPr>
          <w:sz w:val="28"/>
          <w:szCs w:val="28"/>
        </w:rPr>
        <w:t>либо подана лично.</w:t>
      </w:r>
      <w:r w:rsidR="00212C2D" w:rsidRPr="00CE4874">
        <w:rPr>
          <w:sz w:val="28"/>
          <w:szCs w:val="28"/>
        </w:rPr>
        <w:br/>
        <w:t>За достоверность сведений, указанных в заявке, ответственность несет заявитель. Также заявка является подтверждением полного согласия с условиями проведения фестиваля, отраженными в настоящем Положении.</w:t>
      </w:r>
      <w:r w:rsidR="00212C2D" w:rsidRPr="00CE4874">
        <w:rPr>
          <w:sz w:val="28"/>
          <w:szCs w:val="28"/>
        </w:rPr>
        <w:br/>
        <w:t>Заявки принимаются</w:t>
      </w:r>
      <w:r w:rsidRPr="00CE4874">
        <w:rPr>
          <w:sz w:val="28"/>
          <w:szCs w:val="28"/>
        </w:rPr>
        <w:t xml:space="preserve"> не позднее, чем за 5  д</w:t>
      </w:r>
      <w:r w:rsidR="001E6567">
        <w:rPr>
          <w:sz w:val="28"/>
          <w:szCs w:val="28"/>
        </w:rPr>
        <w:t xml:space="preserve">ней до начала фестиваля. </w:t>
      </w:r>
      <w:r w:rsidRPr="00CE4874">
        <w:rPr>
          <w:sz w:val="28"/>
          <w:szCs w:val="28"/>
        </w:rPr>
        <w:br/>
      </w:r>
      <w:r w:rsidRPr="00CE4874">
        <w:rPr>
          <w:sz w:val="28"/>
          <w:szCs w:val="28"/>
        </w:rPr>
        <w:lastRenderedPageBreak/>
        <w:t xml:space="preserve">2. Организационный взнос составляет 500 рублей с каждого конкурсанта. </w:t>
      </w:r>
      <w:r w:rsidRPr="00CE4874">
        <w:rPr>
          <w:sz w:val="28"/>
          <w:szCs w:val="28"/>
        </w:rPr>
        <w:br/>
      </w:r>
      <w:r w:rsidR="00C3765F" w:rsidRPr="00CE4874">
        <w:rPr>
          <w:sz w:val="28"/>
          <w:szCs w:val="28"/>
        </w:rPr>
        <w:t xml:space="preserve">3. </w:t>
      </w:r>
      <w:r w:rsidRPr="00CE4874">
        <w:rPr>
          <w:sz w:val="28"/>
          <w:szCs w:val="28"/>
        </w:rPr>
        <w:t>Расходы по проезду</w:t>
      </w:r>
      <w:r w:rsidR="00C3765F" w:rsidRPr="00CE4874">
        <w:rPr>
          <w:sz w:val="28"/>
          <w:szCs w:val="28"/>
        </w:rPr>
        <w:t xml:space="preserve">, проживанию, питанию осуществляют </w:t>
      </w:r>
      <w:r w:rsidRPr="00CE4874">
        <w:rPr>
          <w:sz w:val="28"/>
          <w:szCs w:val="28"/>
        </w:rPr>
        <w:t xml:space="preserve"> сами участники фестиваля</w:t>
      </w:r>
      <w:r w:rsidR="00C3765F" w:rsidRPr="00CE4874">
        <w:rPr>
          <w:sz w:val="28"/>
          <w:szCs w:val="28"/>
        </w:rPr>
        <w:t>, либо направляющие организации.</w:t>
      </w:r>
      <w:r w:rsidR="00247BF0">
        <w:rPr>
          <w:sz w:val="28"/>
          <w:szCs w:val="28"/>
        </w:rPr>
        <w:br/>
        <w:t xml:space="preserve">4. ОК оказывает содействие по размещениюв </w:t>
      </w:r>
      <w:proofErr w:type="gramStart"/>
      <w:r w:rsidR="00247BF0">
        <w:rPr>
          <w:sz w:val="28"/>
          <w:szCs w:val="28"/>
        </w:rPr>
        <w:t>гостиницах</w:t>
      </w:r>
      <w:proofErr w:type="gramEnd"/>
      <w:r w:rsidR="00247BF0">
        <w:rPr>
          <w:sz w:val="28"/>
          <w:szCs w:val="28"/>
        </w:rPr>
        <w:t xml:space="preserve"> </w:t>
      </w:r>
      <w:r w:rsidR="00C3765F" w:rsidRPr="00CE4874">
        <w:rPr>
          <w:sz w:val="28"/>
          <w:szCs w:val="28"/>
        </w:rPr>
        <w:t>иногородних конкурсантов и гостей фестиваля на время его проведения по предварительной заявке.</w:t>
      </w:r>
    </w:p>
    <w:p w:rsidR="00C3765F" w:rsidRPr="00CE4874" w:rsidRDefault="00C3765F">
      <w:pPr>
        <w:rPr>
          <w:b/>
          <w:sz w:val="28"/>
          <w:szCs w:val="28"/>
        </w:rPr>
      </w:pPr>
      <w:r w:rsidRPr="00CE4874">
        <w:rPr>
          <w:b/>
          <w:sz w:val="28"/>
          <w:szCs w:val="28"/>
        </w:rPr>
        <w:t>Мероприятия фестиваля</w:t>
      </w:r>
    </w:p>
    <w:p w:rsidR="004F0F44" w:rsidRPr="00CE4874" w:rsidRDefault="003811FA">
      <w:pPr>
        <w:rPr>
          <w:sz w:val="28"/>
          <w:szCs w:val="28"/>
        </w:rPr>
      </w:pPr>
      <w:r w:rsidRPr="00CE4874">
        <w:rPr>
          <w:sz w:val="28"/>
          <w:szCs w:val="28"/>
        </w:rPr>
        <w:t xml:space="preserve">1. </w:t>
      </w:r>
      <w:r w:rsidR="00C3765F" w:rsidRPr="00CE4874">
        <w:rPr>
          <w:sz w:val="28"/>
          <w:szCs w:val="28"/>
        </w:rPr>
        <w:t>Все мероприятия в рамках фестиваля проводятся в соответствии с Программой, утвержденной ОК.</w:t>
      </w:r>
      <w:r w:rsidRPr="00CE4874">
        <w:rPr>
          <w:sz w:val="28"/>
          <w:szCs w:val="28"/>
        </w:rPr>
        <w:br/>
        <w:t>2. Программа включает в себя:</w:t>
      </w:r>
      <w:r w:rsidRPr="00CE4874">
        <w:rPr>
          <w:sz w:val="28"/>
          <w:szCs w:val="28"/>
        </w:rPr>
        <w:br/>
        <w:t xml:space="preserve">  - благотворительные концерты;</w:t>
      </w:r>
      <w:r w:rsidRPr="00CE4874">
        <w:rPr>
          <w:sz w:val="28"/>
          <w:szCs w:val="28"/>
        </w:rPr>
        <w:br/>
        <w:t xml:space="preserve">  - творческие встречи с участниками фестиваля (конкурсантами)</w:t>
      </w:r>
      <w:r w:rsidRPr="00CE4874">
        <w:rPr>
          <w:sz w:val="28"/>
          <w:szCs w:val="28"/>
        </w:rPr>
        <w:br/>
        <w:t xml:space="preserve">  на предприятиях, в учреждениях культуры и образования;</w:t>
      </w:r>
      <w:r w:rsidRPr="00CE4874">
        <w:rPr>
          <w:sz w:val="28"/>
          <w:szCs w:val="28"/>
        </w:rPr>
        <w:br/>
        <w:t xml:space="preserve">  - конкурсные прослушивания;</w:t>
      </w:r>
      <w:r w:rsidRPr="00CE4874">
        <w:rPr>
          <w:sz w:val="28"/>
          <w:szCs w:val="28"/>
        </w:rPr>
        <w:br/>
        <w:t xml:space="preserve">  - концерт участников 2-го тура конкурса фестиваля</w:t>
      </w:r>
      <w:r w:rsidR="004F0F44" w:rsidRPr="00CE4874">
        <w:rPr>
          <w:sz w:val="28"/>
          <w:szCs w:val="28"/>
        </w:rPr>
        <w:t>;</w:t>
      </w:r>
      <w:r w:rsidR="004F0F44" w:rsidRPr="00CE4874">
        <w:rPr>
          <w:sz w:val="28"/>
          <w:szCs w:val="28"/>
        </w:rPr>
        <w:br/>
        <w:t xml:space="preserve">  - концерт членов жюри фестиваля;</w:t>
      </w:r>
      <w:r w:rsidR="004F0F44" w:rsidRPr="00CE4874">
        <w:rPr>
          <w:sz w:val="28"/>
          <w:szCs w:val="28"/>
        </w:rPr>
        <w:br/>
        <w:t xml:space="preserve">  - концерт КАП «Откровение» «Светлая лира</w:t>
      </w:r>
      <w:proofErr w:type="gramStart"/>
      <w:r w:rsidR="004F0F44" w:rsidRPr="00CE4874">
        <w:rPr>
          <w:sz w:val="28"/>
          <w:szCs w:val="28"/>
        </w:rPr>
        <w:t>»(</w:t>
      </w:r>
      <w:proofErr w:type="gramEnd"/>
      <w:r w:rsidR="004F0F44" w:rsidRPr="00CE4874">
        <w:rPr>
          <w:sz w:val="28"/>
          <w:szCs w:val="28"/>
        </w:rPr>
        <w:t xml:space="preserve">посвященный творчеству </w:t>
      </w:r>
      <w:r w:rsidR="00247BF0">
        <w:rPr>
          <w:sz w:val="28"/>
          <w:szCs w:val="28"/>
        </w:rPr>
        <w:t xml:space="preserve">       С. </w:t>
      </w:r>
      <w:r w:rsidR="004F0F44" w:rsidRPr="00CE4874">
        <w:rPr>
          <w:sz w:val="28"/>
          <w:szCs w:val="28"/>
        </w:rPr>
        <w:t xml:space="preserve">Есенина, </w:t>
      </w:r>
      <w:r w:rsidR="00247BF0">
        <w:rPr>
          <w:sz w:val="28"/>
          <w:szCs w:val="28"/>
        </w:rPr>
        <w:t xml:space="preserve">Б. </w:t>
      </w:r>
      <w:r w:rsidR="004F0F44" w:rsidRPr="00CE4874">
        <w:rPr>
          <w:sz w:val="28"/>
          <w:szCs w:val="28"/>
        </w:rPr>
        <w:t xml:space="preserve">Пастернака, </w:t>
      </w:r>
      <w:r w:rsidR="00247BF0">
        <w:rPr>
          <w:sz w:val="28"/>
          <w:szCs w:val="28"/>
        </w:rPr>
        <w:t xml:space="preserve">И. </w:t>
      </w:r>
      <w:r w:rsidR="004F0F44" w:rsidRPr="00CE4874">
        <w:rPr>
          <w:sz w:val="28"/>
          <w:szCs w:val="28"/>
        </w:rPr>
        <w:t>Бродского);</w:t>
      </w:r>
      <w:r w:rsidR="004F0F44" w:rsidRPr="00CE4874">
        <w:rPr>
          <w:sz w:val="28"/>
          <w:szCs w:val="28"/>
        </w:rPr>
        <w:br/>
        <w:t xml:space="preserve">  - гала-концерт фестиваля.</w:t>
      </w:r>
      <w:r w:rsidRPr="00CE4874">
        <w:rPr>
          <w:sz w:val="28"/>
          <w:szCs w:val="28"/>
        </w:rPr>
        <w:br/>
        <w:t>3. В рамках фестиваля предусмотрена работа мастер-классов и творческих мастерских под руководством профессиональных поэтов и музыкантов.</w:t>
      </w:r>
    </w:p>
    <w:p w:rsidR="006377AB" w:rsidRPr="00CE4874" w:rsidRDefault="004F0F44">
      <w:pPr>
        <w:rPr>
          <w:sz w:val="28"/>
          <w:szCs w:val="28"/>
        </w:rPr>
      </w:pPr>
      <w:r w:rsidRPr="00CE4874">
        <w:rPr>
          <w:b/>
          <w:sz w:val="28"/>
          <w:szCs w:val="28"/>
        </w:rPr>
        <w:t>Конкурс</w:t>
      </w:r>
      <w:r w:rsidR="003811FA" w:rsidRPr="00CE4874">
        <w:rPr>
          <w:b/>
          <w:sz w:val="28"/>
          <w:szCs w:val="28"/>
        </w:rPr>
        <w:br/>
      </w:r>
      <w:r w:rsidR="00D37FF2" w:rsidRPr="00CE4874">
        <w:rPr>
          <w:sz w:val="28"/>
          <w:szCs w:val="28"/>
        </w:rPr>
        <w:t xml:space="preserve">1. </w:t>
      </w:r>
      <w:r w:rsidRPr="00CE4874">
        <w:rPr>
          <w:sz w:val="28"/>
          <w:szCs w:val="28"/>
        </w:rPr>
        <w:t>Конкурс проводится в двух направлениях</w:t>
      </w:r>
      <w:r w:rsidR="001E6567">
        <w:rPr>
          <w:sz w:val="28"/>
          <w:szCs w:val="28"/>
        </w:rPr>
        <w:t>: песенный и поэтический и в двух возрастных категориях.</w:t>
      </w:r>
      <w:r w:rsidR="00247BF0">
        <w:rPr>
          <w:sz w:val="28"/>
          <w:szCs w:val="28"/>
        </w:rPr>
        <w:br/>
        <w:t xml:space="preserve">В конкурсе принимают участие </w:t>
      </w:r>
      <w:r w:rsidRPr="00CE4874">
        <w:rPr>
          <w:sz w:val="28"/>
          <w:szCs w:val="28"/>
        </w:rPr>
        <w:t xml:space="preserve"> авторы</w:t>
      </w:r>
      <w:r w:rsidR="006377AB" w:rsidRPr="00CE4874">
        <w:rPr>
          <w:sz w:val="28"/>
          <w:szCs w:val="28"/>
        </w:rPr>
        <w:t xml:space="preserve"> и исполнители, подавшие заявку и  тексты исполняемых произведений.</w:t>
      </w:r>
      <w:r w:rsidR="006377AB" w:rsidRPr="00CE4874">
        <w:rPr>
          <w:sz w:val="28"/>
          <w:szCs w:val="28"/>
        </w:rPr>
        <w:br/>
      </w:r>
      <w:r w:rsidR="006377AB" w:rsidRPr="00CE4874">
        <w:rPr>
          <w:b/>
          <w:sz w:val="28"/>
          <w:szCs w:val="28"/>
          <w:u w:val="single"/>
        </w:rPr>
        <w:t>Номинации:</w:t>
      </w:r>
      <w:r w:rsidR="003811FA" w:rsidRPr="00CE4874">
        <w:rPr>
          <w:b/>
          <w:sz w:val="28"/>
          <w:szCs w:val="28"/>
        </w:rPr>
        <w:br/>
      </w:r>
      <w:r w:rsidR="006377AB" w:rsidRPr="00CE4874">
        <w:rPr>
          <w:sz w:val="28"/>
          <w:szCs w:val="28"/>
        </w:rPr>
        <w:t>- автор-исполнитель;</w:t>
      </w:r>
      <w:r w:rsidR="006377AB" w:rsidRPr="00CE4874">
        <w:rPr>
          <w:sz w:val="28"/>
          <w:szCs w:val="28"/>
        </w:rPr>
        <w:br/>
        <w:t>- автор музыки;</w:t>
      </w:r>
      <w:r w:rsidR="006377AB" w:rsidRPr="00CE4874">
        <w:rPr>
          <w:sz w:val="28"/>
          <w:szCs w:val="28"/>
        </w:rPr>
        <w:br/>
        <w:t>- исполнитель;</w:t>
      </w:r>
      <w:r w:rsidR="006377AB" w:rsidRPr="00CE4874">
        <w:rPr>
          <w:sz w:val="28"/>
          <w:szCs w:val="28"/>
        </w:rPr>
        <w:br/>
        <w:t>- поэт.</w:t>
      </w:r>
    </w:p>
    <w:p w:rsidR="00D37FF2" w:rsidRPr="00CE4874" w:rsidRDefault="006377AB">
      <w:pPr>
        <w:rPr>
          <w:sz w:val="28"/>
          <w:szCs w:val="28"/>
        </w:rPr>
      </w:pPr>
      <w:r w:rsidRPr="00CE4874">
        <w:rPr>
          <w:b/>
          <w:sz w:val="28"/>
          <w:szCs w:val="28"/>
          <w:u w:val="single"/>
        </w:rPr>
        <w:t>Возрастные группы:</w:t>
      </w:r>
      <w:r w:rsidRPr="00CE4874">
        <w:rPr>
          <w:sz w:val="28"/>
          <w:szCs w:val="28"/>
        </w:rPr>
        <w:br/>
        <w:t>- от 10</w:t>
      </w:r>
      <w:r w:rsidR="003D6A50">
        <w:rPr>
          <w:sz w:val="28"/>
          <w:szCs w:val="28"/>
        </w:rPr>
        <w:t xml:space="preserve"> до 18</w:t>
      </w:r>
      <w:r w:rsidR="00D37FF2" w:rsidRPr="00CE4874">
        <w:rPr>
          <w:sz w:val="28"/>
          <w:szCs w:val="28"/>
        </w:rPr>
        <w:t xml:space="preserve"> лет включительно;</w:t>
      </w:r>
      <w:r w:rsidR="00D37FF2" w:rsidRPr="00CE4874">
        <w:rPr>
          <w:sz w:val="28"/>
          <w:szCs w:val="28"/>
        </w:rPr>
        <w:br/>
        <w:t>- от 19 и старше.</w:t>
      </w:r>
    </w:p>
    <w:p w:rsidR="00122F64" w:rsidRPr="00CE4874" w:rsidRDefault="00D37FF2" w:rsidP="007F002E">
      <w:pPr>
        <w:jc w:val="both"/>
        <w:rPr>
          <w:sz w:val="28"/>
          <w:szCs w:val="28"/>
        </w:rPr>
      </w:pPr>
      <w:r w:rsidRPr="00CE4874">
        <w:rPr>
          <w:sz w:val="28"/>
          <w:szCs w:val="28"/>
        </w:rPr>
        <w:lastRenderedPageBreak/>
        <w:t xml:space="preserve">2. Конкурс проводится в два тура. </w:t>
      </w:r>
      <w:r w:rsidRPr="00CE4874">
        <w:rPr>
          <w:sz w:val="28"/>
          <w:szCs w:val="28"/>
        </w:rPr>
        <w:br/>
      </w:r>
      <w:r w:rsidR="001841A4">
        <w:rPr>
          <w:sz w:val="28"/>
          <w:szCs w:val="28"/>
        </w:rPr>
        <w:t>В 1 туре к</w:t>
      </w:r>
      <w:r w:rsidRPr="00CE4874">
        <w:rPr>
          <w:sz w:val="28"/>
          <w:szCs w:val="28"/>
        </w:rPr>
        <w:t>аждый конкурсант предс</w:t>
      </w:r>
      <w:r w:rsidR="001841A4">
        <w:rPr>
          <w:sz w:val="28"/>
          <w:szCs w:val="28"/>
        </w:rPr>
        <w:t>тавляет 2</w:t>
      </w:r>
      <w:r w:rsidR="00247BF0">
        <w:rPr>
          <w:sz w:val="28"/>
          <w:szCs w:val="28"/>
        </w:rPr>
        <w:t xml:space="preserve"> произведения (поэты - </w:t>
      </w:r>
      <w:r w:rsidRPr="00CE4874">
        <w:rPr>
          <w:sz w:val="28"/>
          <w:szCs w:val="28"/>
        </w:rPr>
        <w:t>3-4 произведения в печатном виде не более 4-х печатных листов формата А-4, шрифт размером не менее 12).</w:t>
      </w:r>
      <w:r w:rsidR="003F434D">
        <w:rPr>
          <w:sz w:val="28"/>
          <w:szCs w:val="28"/>
        </w:rPr>
        <w:t>Исполнение песен может быть как без сопровождения (</w:t>
      </w:r>
      <w:r w:rsidR="003F434D">
        <w:rPr>
          <w:sz w:val="28"/>
          <w:szCs w:val="28"/>
          <w:lang w:val="en-US"/>
        </w:rPr>
        <w:t>acappella</w:t>
      </w:r>
      <w:r w:rsidR="003F434D">
        <w:rPr>
          <w:sz w:val="28"/>
          <w:szCs w:val="28"/>
        </w:rPr>
        <w:t>), так и в сопровождении акустической гитары, баяна, флейты, струнных инструментов</w:t>
      </w:r>
      <w:r w:rsidR="00FF6223">
        <w:rPr>
          <w:sz w:val="28"/>
          <w:szCs w:val="28"/>
        </w:rPr>
        <w:t>. Не предусмотрено рассмотрение сопровождения под «минус».</w:t>
      </w:r>
      <w:r w:rsidRPr="00CE4874">
        <w:rPr>
          <w:sz w:val="28"/>
          <w:szCs w:val="28"/>
        </w:rPr>
        <w:br/>
      </w:r>
      <w:r w:rsidR="00494873" w:rsidRPr="00CE4874">
        <w:rPr>
          <w:sz w:val="28"/>
          <w:szCs w:val="28"/>
        </w:rPr>
        <w:t>По результатам прослушивания в первом туре определяются участники второго тура – конкурсного концерта на эстраде.</w:t>
      </w:r>
      <w:r w:rsidR="00494873" w:rsidRPr="00CE4874">
        <w:rPr>
          <w:sz w:val="28"/>
          <w:szCs w:val="28"/>
        </w:rPr>
        <w:br/>
        <w:t>3. В конкурсном концерте каждый участник исполняет одно произведение продолжительностью выступления не более 4-х минут.</w:t>
      </w:r>
      <w:r w:rsidR="00494873" w:rsidRPr="00CE4874">
        <w:rPr>
          <w:sz w:val="28"/>
          <w:szCs w:val="28"/>
        </w:rPr>
        <w:br/>
        <w:t>Если участник заявлен в нескольких номинациях, жюри имеет право определить для конкурсного концерта одно произведение в любой номинации.</w:t>
      </w:r>
      <w:r w:rsidR="00494873" w:rsidRPr="00CE4874">
        <w:rPr>
          <w:sz w:val="28"/>
          <w:szCs w:val="28"/>
        </w:rPr>
        <w:br/>
        <w:t>4. По результатам второго тура опред</w:t>
      </w:r>
      <w:r w:rsidR="00090E7F">
        <w:rPr>
          <w:sz w:val="28"/>
          <w:szCs w:val="28"/>
        </w:rPr>
        <w:t xml:space="preserve">еляются </w:t>
      </w:r>
      <w:r w:rsidR="00494873" w:rsidRPr="00CE4874">
        <w:rPr>
          <w:sz w:val="28"/>
          <w:szCs w:val="28"/>
        </w:rPr>
        <w:t xml:space="preserve"> лауреат</w:t>
      </w:r>
      <w:r w:rsidR="00090E7F">
        <w:rPr>
          <w:sz w:val="28"/>
          <w:szCs w:val="28"/>
        </w:rPr>
        <w:t>ы и  дипломант</w:t>
      </w:r>
      <w:r w:rsidR="00494873" w:rsidRPr="00CE4874">
        <w:rPr>
          <w:sz w:val="28"/>
          <w:szCs w:val="28"/>
        </w:rPr>
        <w:t xml:space="preserve"> в каждой номинации и в каждой возрастной группе</w:t>
      </w:r>
      <w:r w:rsidR="00494873" w:rsidRPr="00CE4874">
        <w:rPr>
          <w:b/>
          <w:sz w:val="28"/>
          <w:szCs w:val="28"/>
        </w:rPr>
        <w:t>.</w:t>
      </w:r>
      <w:r w:rsidR="00494873" w:rsidRPr="00CE4874">
        <w:rPr>
          <w:b/>
          <w:sz w:val="28"/>
          <w:szCs w:val="28"/>
        </w:rPr>
        <w:br/>
      </w:r>
      <w:r w:rsidR="00122F64" w:rsidRPr="00CE4874">
        <w:rPr>
          <w:sz w:val="28"/>
          <w:szCs w:val="28"/>
        </w:rPr>
        <w:t>5. Специальные призы фестиваля:</w:t>
      </w:r>
      <w:r w:rsidR="00122F64" w:rsidRPr="00CE4874">
        <w:rPr>
          <w:sz w:val="28"/>
          <w:szCs w:val="28"/>
        </w:rPr>
        <w:br/>
        <w:t>- «За лучшее исполнение песни на стихи С. Есенина»;</w:t>
      </w:r>
      <w:r w:rsidR="00122F64" w:rsidRPr="00CE4874">
        <w:rPr>
          <w:sz w:val="28"/>
          <w:szCs w:val="28"/>
        </w:rPr>
        <w:br/>
        <w:t>- «За лучшее исполнение песни на стихи  Б. Пастернака</w:t>
      </w:r>
      <w:r w:rsidR="00247BF0">
        <w:rPr>
          <w:sz w:val="28"/>
          <w:szCs w:val="28"/>
        </w:rPr>
        <w:t>,</w:t>
      </w:r>
      <w:r w:rsidR="00247BF0" w:rsidRPr="00CE4874">
        <w:rPr>
          <w:sz w:val="28"/>
          <w:szCs w:val="28"/>
        </w:rPr>
        <w:t>И.Бродского»</w:t>
      </w:r>
      <w:r w:rsidR="00247BF0">
        <w:rPr>
          <w:sz w:val="28"/>
          <w:szCs w:val="28"/>
        </w:rPr>
        <w:t xml:space="preserve">.          </w:t>
      </w:r>
      <w:r w:rsidR="00122F64" w:rsidRPr="00CE4874">
        <w:rPr>
          <w:sz w:val="28"/>
          <w:szCs w:val="28"/>
        </w:rPr>
        <w:t xml:space="preserve"> 6. ОК по согласованию с жюри могут устанавливаться другие специальные призы песенного конкурса.</w:t>
      </w:r>
      <w:r w:rsidR="00C9131B" w:rsidRPr="00CE4874">
        <w:rPr>
          <w:sz w:val="28"/>
          <w:szCs w:val="28"/>
        </w:rPr>
        <w:br/>
        <w:t>7. Решение жюри  окончательно и обсуждению не подлежит.</w:t>
      </w:r>
    </w:p>
    <w:p w:rsidR="00C9131B" w:rsidRPr="00CE4874" w:rsidRDefault="00C9131B">
      <w:pPr>
        <w:rPr>
          <w:sz w:val="28"/>
          <w:szCs w:val="28"/>
        </w:rPr>
      </w:pPr>
      <w:r w:rsidRPr="00CE4874">
        <w:rPr>
          <w:b/>
          <w:sz w:val="28"/>
          <w:szCs w:val="28"/>
        </w:rPr>
        <w:t xml:space="preserve">Финансовые условия проведения фестиваля </w:t>
      </w:r>
      <w:r w:rsidRPr="00CE4874">
        <w:rPr>
          <w:sz w:val="28"/>
          <w:szCs w:val="28"/>
        </w:rPr>
        <w:br/>
        <w:t>1. Расходы на подготовку и проведение фестиваля осуществляются за счет внебюджетного финансирования</w:t>
      </w:r>
      <w:r w:rsidR="00FB5D41" w:rsidRPr="00CE4874">
        <w:rPr>
          <w:sz w:val="28"/>
          <w:szCs w:val="28"/>
        </w:rPr>
        <w:t xml:space="preserve"> и благотворительного взноса организаций и частных лиц на договорной основе.</w:t>
      </w:r>
      <w:r w:rsidR="00FB5D41" w:rsidRPr="00CE4874">
        <w:rPr>
          <w:sz w:val="28"/>
          <w:szCs w:val="28"/>
        </w:rPr>
        <w:br/>
        <w:t xml:space="preserve">2. </w:t>
      </w:r>
      <w:proofErr w:type="spellStart"/>
      <w:r w:rsidR="00FB5D41" w:rsidRPr="00CE4874">
        <w:rPr>
          <w:sz w:val="28"/>
          <w:szCs w:val="28"/>
        </w:rPr>
        <w:t>Оргвзнос</w:t>
      </w:r>
      <w:proofErr w:type="spellEnd"/>
      <w:r w:rsidR="00FB5D41" w:rsidRPr="00CE4874">
        <w:rPr>
          <w:sz w:val="28"/>
          <w:szCs w:val="28"/>
        </w:rPr>
        <w:t xml:space="preserve"> за участие в конкурсе составляет 500 рублей.</w:t>
      </w:r>
    </w:p>
    <w:p w:rsidR="00FB5D41" w:rsidRPr="00CE4874" w:rsidRDefault="00FB5D41">
      <w:pPr>
        <w:rPr>
          <w:b/>
          <w:sz w:val="28"/>
          <w:szCs w:val="28"/>
        </w:rPr>
      </w:pPr>
      <w:r w:rsidRPr="00CE4874">
        <w:rPr>
          <w:b/>
          <w:sz w:val="28"/>
          <w:szCs w:val="28"/>
        </w:rPr>
        <w:t>Заключительное положение</w:t>
      </w:r>
    </w:p>
    <w:p w:rsidR="00C35593" w:rsidRPr="00CE4874" w:rsidRDefault="00FB5D41">
      <w:pPr>
        <w:rPr>
          <w:sz w:val="28"/>
          <w:szCs w:val="28"/>
        </w:rPr>
      </w:pPr>
      <w:r w:rsidRPr="00CE4874">
        <w:rPr>
          <w:sz w:val="28"/>
          <w:szCs w:val="28"/>
        </w:rPr>
        <w:t>Все права на фото- и видеосъемку принадлежат организаторам фестиваля. ОК оставляет за собой право на трансляцию по телевидению и</w:t>
      </w:r>
      <w:r w:rsidR="00C35593" w:rsidRPr="00CE4874">
        <w:rPr>
          <w:sz w:val="28"/>
          <w:szCs w:val="28"/>
        </w:rPr>
        <w:t xml:space="preserve"> радио всех материалов, полученных в результате проведения мероприятий, включенных в Программу фестиваля, и производить видеосъемку с дальнейшим некоммерческим распространением, без выплат участникам фестиваля гонорара.</w:t>
      </w:r>
      <w:r w:rsidR="00C35593" w:rsidRPr="00CE4874">
        <w:rPr>
          <w:sz w:val="28"/>
          <w:szCs w:val="28"/>
        </w:rPr>
        <w:br/>
      </w:r>
    </w:p>
    <w:p w:rsidR="00494873" w:rsidRPr="00CE4874" w:rsidRDefault="00C35593">
      <w:pPr>
        <w:rPr>
          <w:sz w:val="28"/>
          <w:szCs w:val="28"/>
        </w:rPr>
      </w:pPr>
      <w:r w:rsidRPr="00CE4874">
        <w:rPr>
          <w:sz w:val="28"/>
          <w:szCs w:val="28"/>
        </w:rPr>
        <w:lastRenderedPageBreak/>
        <w:t>Адрес: г</w:t>
      </w:r>
      <w:proofErr w:type="gramStart"/>
      <w:r w:rsidRPr="00CE4874">
        <w:rPr>
          <w:sz w:val="28"/>
          <w:szCs w:val="28"/>
        </w:rPr>
        <w:t>.В</w:t>
      </w:r>
      <w:proofErr w:type="gramEnd"/>
      <w:r w:rsidRPr="00CE4874">
        <w:rPr>
          <w:sz w:val="28"/>
          <w:szCs w:val="28"/>
        </w:rPr>
        <w:t>ологда, ул.Ленина, 17</w:t>
      </w:r>
      <w:r w:rsidRPr="00CE4874">
        <w:rPr>
          <w:sz w:val="28"/>
          <w:szCs w:val="28"/>
        </w:rPr>
        <w:br/>
        <w:t>Телефоны: +7(8172) 724258 – директор Городского Дворца культуры  Маслова Ирина Вячеславовна;</w:t>
      </w:r>
      <w:r w:rsidR="003D6A50">
        <w:rPr>
          <w:sz w:val="28"/>
          <w:szCs w:val="28"/>
        </w:rPr>
        <w:br/>
        <w:t>72</w:t>
      </w:r>
      <w:r w:rsidR="006C043D" w:rsidRPr="00CE4874">
        <w:rPr>
          <w:sz w:val="28"/>
          <w:szCs w:val="28"/>
        </w:rPr>
        <w:t>50</w:t>
      </w:r>
      <w:r w:rsidR="003D6A50">
        <w:rPr>
          <w:sz w:val="28"/>
          <w:szCs w:val="28"/>
        </w:rPr>
        <w:t xml:space="preserve">97 – зав. отделом </w:t>
      </w:r>
      <w:r w:rsidR="006C043D" w:rsidRPr="00CE4874">
        <w:rPr>
          <w:sz w:val="28"/>
          <w:szCs w:val="28"/>
        </w:rPr>
        <w:t xml:space="preserve"> ГДК Денежкина Ольга Алексеевна;</w:t>
      </w:r>
      <w:r w:rsidRPr="00CE4874">
        <w:rPr>
          <w:sz w:val="28"/>
          <w:szCs w:val="28"/>
        </w:rPr>
        <w:br/>
        <w:t>720351 –</w:t>
      </w:r>
      <w:r w:rsidR="003D6A50">
        <w:rPr>
          <w:sz w:val="28"/>
          <w:szCs w:val="28"/>
        </w:rPr>
        <w:t xml:space="preserve"> зав. отделом</w:t>
      </w:r>
      <w:r w:rsidR="006C043D" w:rsidRPr="00CE4874">
        <w:rPr>
          <w:sz w:val="28"/>
          <w:szCs w:val="28"/>
        </w:rPr>
        <w:t xml:space="preserve"> творческих  проектов Парамонова Наталья Леонидовна;</w:t>
      </w:r>
      <w:r w:rsidR="003D6A50">
        <w:rPr>
          <w:sz w:val="28"/>
          <w:szCs w:val="28"/>
        </w:rPr>
        <w:br/>
        <w:t xml:space="preserve">721285 - </w:t>
      </w:r>
      <w:proofErr w:type="spellStart"/>
      <w:r w:rsidR="003D6A50">
        <w:rPr>
          <w:sz w:val="28"/>
          <w:szCs w:val="28"/>
        </w:rPr>
        <w:t>Коптева</w:t>
      </w:r>
      <w:proofErr w:type="spellEnd"/>
      <w:r w:rsidR="003D6A50">
        <w:rPr>
          <w:sz w:val="28"/>
          <w:szCs w:val="28"/>
        </w:rPr>
        <w:t xml:space="preserve"> Анна Анатольевна – художественный руководитель </w:t>
      </w:r>
      <w:r w:rsidR="006C043D" w:rsidRPr="00CE4874">
        <w:rPr>
          <w:sz w:val="28"/>
          <w:szCs w:val="28"/>
        </w:rPr>
        <w:br/>
        <w:t xml:space="preserve">+79095957705 – Ковалева Лариса Григорьевна, </w:t>
      </w:r>
      <w:r w:rsidR="004B4F5D">
        <w:rPr>
          <w:sz w:val="28"/>
          <w:szCs w:val="28"/>
        </w:rPr>
        <w:t xml:space="preserve">руководитель проекта,       художественный </w:t>
      </w:r>
      <w:proofErr w:type="spellStart"/>
      <w:r w:rsidR="004B4F5D">
        <w:rPr>
          <w:sz w:val="28"/>
          <w:szCs w:val="28"/>
        </w:rPr>
        <w:t>руководитель</w:t>
      </w:r>
      <w:r w:rsidR="006C043D" w:rsidRPr="00CE4874">
        <w:rPr>
          <w:sz w:val="28"/>
          <w:szCs w:val="28"/>
        </w:rPr>
        <w:t>КАП</w:t>
      </w:r>
      <w:proofErr w:type="spellEnd"/>
      <w:r w:rsidR="006C043D" w:rsidRPr="00CE4874">
        <w:rPr>
          <w:sz w:val="28"/>
          <w:szCs w:val="28"/>
        </w:rPr>
        <w:t xml:space="preserve"> «Откровение»</w:t>
      </w:r>
      <w:r w:rsidR="004B4F5D">
        <w:rPr>
          <w:sz w:val="28"/>
          <w:szCs w:val="28"/>
        </w:rPr>
        <w:t>;</w:t>
      </w:r>
      <w:bookmarkStart w:id="0" w:name="_GoBack"/>
      <w:bookmarkEnd w:id="0"/>
      <w:r w:rsidR="000868BF">
        <w:rPr>
          <w:sz w:val="28"/>
          <w:szCs w:val="28"/>
        </w:rPr>
        <w:br/>
        <w:t>+79062920302,  +79535155456 – Ефремова Анастасия Александровна – руководитель группы волонтеров;</w:t>
      </w:r>
      <w:r w:rsidR="004B4F5D">
        <w:rPr>
          <w:sz w:val="28"/>
          <w:szCs w:val="28"/>
        </w:rPr>
        <w:br/>
      </w:r>
      <w:r w:rsidR="004B4F5D">
        <w:rPr>
          <w:sz w:val="28"/>
          <w:szCs w:val="28"/>
          <w:lang w:val="en-US"/>
        </w:rPr>
        <w:t>E</w:t>
      </w:r>
      <w:r w:rsidR="004B4F5D" w:rsidRPr="004B4F5D">
        <w:rPr>
          <w:sz w:val="28"/>
          <w:szCs w:val="28"/>
        </w:rPr>
        <w:t>-</w:t>
      </w:r>
      <w:r w:rsidR="004B4F5D">
        <w:rPr>
          <w:sz w:val="28"/>
          <w:szCs w:val="28"/>
          <w:lang w:val="en-US"/>
        </w:rPr>
        <w:t>mail</w:t>
      </w:r>
      <w:r w:rsidR="004B4F5D" w:rsidRPr="004B4F5D">
        <w:rPr>
          <w:sz w:val="28"/>
          <w:szCs w:val="28"/>
        </w:rPr>
        <w:t xml:space="preserve">: </w:t>
      </w:r>
      <w:hyperlink r:id="rId4" w:history="1">
        <w:r w:rsidR="004B4F5D" w:rsidRPr="002D7BBA">
          <w:rPr>
            <w:rStyle w:val="a3"/>
            <w:sz w:val="28"/>
            <w:szCs w:val="28"/>
            <w:lang w:val="en-US"/>
          </w:rPr>
          <w:t>aaaZary</w:t>
        </w:r>
        <w:r w:rsidR="004B4F5D" w:rsidRPr="004B4F5D">
          <w:rPr>
            <w:rStyle w:val="a3"/>
            <w:sz w:val="28"/>
            <w:szCs w:val="28"/>
          </w:rPr>
          <w:t>@</w:t>
        </w:r>
        <w:r w:rsidR="004B4F5D" w:rsidRPr="002D7BBA">
          <w:rPr>
            <w:rStyle w:val="a3"/>
            <w:sz w:val="28"/>
            <w:szCs w:val="28"/>
            <w:lang w:val="en-US"/>
          </w:rPr>
          <w:t>yandex</w:t>
        </w:r>
        <w:r w:rsidR="004B4F5D" w:rsidRPr="004B4F5D">
          <w:rPr>
            <w:rStyle w:val="a3"/>
            <w:sz w:val="28"/>
            <w:szCs w:val="28"/>
          </w:rPr>
          <w:t>.</w:t>
        </w:r>
        <w:r w:rsidR="004B4F5D" w:rsidRPr="002D7BBA">
          <w:rPr>
            <w:rStyle w:val="a3"/>
            <w:sz w:val="28"/>
            <w:szCs w:val="28"/>
            <w:lang w:val="en-US"/>
          </w:rPr>
          <w:t>ru</w:t>
        </w:r>
      </w:hyperlink>
      <w:r w:rsidR="004B4F5D">
        <w:rPr>
          <w:sz w:val="28"/>
          <w:szCs w:val="28"/>
        </w:rPr>
        <w:t>Ссылка в контакте</w:t>
      </w:r>
      <w:proofErr w:type="gramStart"/>
      <w:r w:rsidR="004B4F5D">
        <w:rPr>
          <w:sz w:val="28"/>
          <w:szCs w:val="28"/>
        </w:rPr>
        <w:t>:</w:t>
      </w:r>
      <w:r w:rsidR="004B4F5D">
        <w:rPr>
          <w:sz w:val="28"/>
          <w:szCs w:val="28"/>
          <w:lang w:val="en-US"/>
        </w:rPr>
        <w:t>http</w:t>
      </w:r>
      <w:r w:rsidR="004B4F5D" w:rsidRPr="004B4F5D">
        <w:rPr>
          <w:sz w:val="28"/>
          <w:szCs w:val="28"/>
        </w:rPr>
        <w:t>:</w:t>
      </w:r>
      <w:proofErr w:type="spellStart"/>
      <w:r w:rsidR="004B4F5D">
        <w:rPr>
          <w:sz w:val="28"/>
          <w:szCs w:val="28"/>
          <w:lang w:val="en-US"/>
        </w:rPr>
        <w:t>vkcom</w:t>
      </w:r>
      <w:proofErr w:type="spellEnd"/>
      <w:proofErr w:type="gramEnd"/>
      <w:r w:rsidR="004B4F5D" w:rsidRPr="004B4F5D">
        <w:rPr>
          <w:sz w:val="28"/>
          <w:szCs w:val="28"/>
        </w:rPr>
        <w:t>/</w:t>
      </w:r>
      <w:proofErr w:type="spellStart"/>
      <w:r w:rsidR="004B4F5D">
        <w:rPr>
          <w:sz w:val="28"/>
          <w:szCs w:val="28"/>
          <w:lang w:val="en-US"/>
        </w:rPr>
        <w:t>aaazarya</w:t>
      </w:r>
      <w:proofErr w:type="spellEnd"/>
      <w:r w:rsidR="006C043D" w:rsidRPr="00CE4874">
        <w:rPr>
          <w:sz w:val="28"/>
          <w:szCs w:val="28"/>
        </w:rPr>
        <w:br/>
        <w:t>Е-</w:t>
      </w:r>
      <w:r w:rsidR="006C043D" w:rsidRPr="00CE4874">
        <w:rPr>
          <w:sz w:val="28"/>
          <w:szCs w:val="28"/>
          <w:lang w:val="en-US"/>
        </w:rPr>
        <w:t>mail</w:t>
      </w:r>
      <w:r w:rsidR="006C043D" w:rsidRPr="00CE4874">
        <w:rPr>
          <w:sz w:val="28"/>
          <w:szCs w:val="28"/>
        </w:rPr>
        <w:t xml:space="preserve">: </w:t>
      </w:r>
      <w:hyperlink r:id="rId5" w:history="1">
        <w:r w:rsidR="006C043D" w:rsidRPr="00CE4874">
          <w:rPr>
            <w:rStyle w:val="a3"/>
            <w:b/>
            <w:sz w:val="28"/>
            <w:szCs w:val="28"/>
            <w:lang w:val="en-US"/>
          </w:rPr>
          <w:t>GDKVOLOGDA</w:t>
        </w:r>
        <w:r w:rsidR="006C043D" w:rsidRPr="00CE4874">
          <w:rPr>
            <w:rStyle w:val="a3"/>
            <w:b/>
            <w:sz w:val="28"/>
            <w:szCs w:val="28"/>
          </w:rPr>
          <w:t>@</w:t>
        </w:r>
        <w:r w:rsidR="006C043D" w:rsidRPr="00CE4874">
          <w:rPr>
            <w:rStyle w:val="a3"/>
            <w:b/>
            <w:sz w:val="28"/>
            <w:szCs w:val="28"/>
            <w:lang w:val="en-US"/>
          </w:rPr>
          <w:t>VOLOGDA</w:t>
        </w:r>
        <w:r w:rsidR="006C043D" w:rsidRPr="00CE4874">
          <w:rPr>
            <w:rStyle w:val="a3"/>
            <w:b/>
            <w:sz w:val="28"/>
            <w:szCs w:val="28"/>
          </w:rPr>
          <w:t>.</w:t>
        </w:r>
        <w:r w:rsidR="006C043D" w:rsidRPr="00CE4874">
          <w:rPr>
            <w:rStyle w:val="a3"/>
            <w:b/>
            <w:sz w:val="28"/>
            <w:szCs w:val="28"/>
            <w:lang w:val="en-US"/>
          </w:rPr>
          <w:t>RU</w:t>
        </w:r>
      </w:hyperlink>
      <w:r w:rsidR="003D6A50" w:rsidRPr="00CE4874">
        <w:rPr>
          <w:sz w:val="28"/>
          <w:szCs w:val="28"/>
        </w:rPr>
        <w:t>Факс: +7(8172) 724258;   720351</w:t>
      </w:r>
      <w:r w:rsidR="003D6A50" w:rsidRPr="00CE4874">
        <w:rPr>
          <w:b/>
          <w:sz w:val="28"/>
          <w:szCs w:val="28"/>
        </w:rPr>
        <w:br/>
      </w:r>
      <w:r w:rsidR="006C043D" w:rsidRPr="00CE4874">
        <w:rPr>
          <w:b/>
          <w:sz w:val="28"/>
          <w:szCs w:val="28"/>
        </w:rPr>
        <w:br/>
      </w:r>
      <w:r w:rsidR="00122F64" w:rsidRPr="00CE4874">
        <w:rPr>
          <w:sz w:val="28"/>
          <w:szCs w:val="28"/>
        </w:rPr>
        <w:br/>
      </w:r>
    </w:p>
    <w:p w:rsidR="00E325DF" w:rsidRPr="006377AB" w:rsidRDefault="00C3765F">
      <w:pPr>
        <w:rPr>
          <w:b/>
          <w:sz w:val="32"/>
          <w:szCs w:val="32"/>
        </w:rPr>
      </w:pPr>
      <w:r w:rsidRPr="00CE4874">
        <w:rPr>
          <w:b/>
          <w:sz w:val="28"/>
          <w:szCs w:val="28"/>
        </w:rPr>
        <w:br/>
      </w:r>
      <w:r w:rsidR="00D36E13" w:rsidRPr="006377AB">
        <w:rPr>
          <w:b/>
          <w:sz w:val="32"/>
          <w:szCs w:val="32"/>
        </w:rPr>
        <w:br/>
      </w:r>
      <w:r w:rsidR="00E325DF" w:rsidRPr="006377AB">
        <w:rPr>
          <w:b/>
          <w:sz w:val="32"/>
          <w:szCs w:val="32"/>
        </w:rPr>
        <w:br/>
      </w:r>
    </w:p>
    <w:p w:rsidR="002A4C72" w:rsidRPr="002A4C72" w:rsidRDefault="002A4C72">
      <w:pPr>
        <w:rPr>
          <w:sz w:val="32"/>
          <w:szCs w:val="32"/>
        </w:rPr>
      </w:pPr>
    </w:p>
    <w:p w:rsidR="00355F2D" w:rsidRDefault="00355F2D">
      <w:pPr>
        <w:rPr>
          <w:sz w:val="36"/>
          <w:szCs w:val="36"/>
        </w:rPr>
      </w:pPr>
    </w:p>
    <w:p w:rsidR="00355F2D" w:rsidRPr="00355F2D" w:rsidRDefault="00355F2D">
      <w:pPr>
        <w:rPr>
          <w:sz w:val="36"/>
          <w:szCs w:val="36"/>
        </w:rPr>
      </w:pPr>
    </w:p>
    <w:sectPr w:rsidR="00355F2D" w:rsidRPr="00355F2D" w:rsidSect="001D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85E"/>
    <w:rsid w:val="000868BF"/>
    <w:rsid w:val="00090E7F"/>
    <w:rsid w:val="00122F64"/>
    <w:rsid w:val="001841A4"/>
    <w:rsid w:val="001D01EB"/>
    <w:rsid w:val="001E6567"/>
    <w:rsid w:val="00212C2D"/>
    <w:rsid w:val="00247BF0"/>
    <w:rsid w:val="0028285E"/>
    <w:rsid w:val="002A4C72"/>
    <w:rsid w:val="003105A5"/>
    <w:rsid w:val="00327843"/>
    <w:rsid w:val="00355F2D"/>
    <w:rsid w:val="003811FA"/>
    <w:rsid w:val="003D6A50"/>
    <w:rsid w:val="003F434D"/>
    <w:rsid w:val="00494873"/>
    <w:rsid w:val="004B4F5D"/>
    <w:rsid w:val="004F0F44"/>
    <w:rsid w:val="006377AB"/>
    <w:rsid w:val="0069694E"/>
    <w:rsid w:val="006C043D"/>
    <w:rsid w:val="007F002E"/>
    <w:rsid w:val="00902BBB"/>
    <w:rsid w:val="00965B24"/>
    <w:rsid w:val="00B17D39"/>
    <w:rsid w:val="00C35593"/>
    <w:rsid w:val="00C3765F"/>
    <w:rsid w:val="00C9131B"/>
    <w:rsid w:val="00CC2A90"/>
    <w:rsid w:val="00CE4874"/>
    <w:rsid w:val="00D36E13"/>
    <w:rsid w:val="00D37FF2"/>
    <w:rsid w:val="00E325DF"/>
    <w:rsid w:val="00F92037"/>
    <w:rsid w:val="00FA16FF"/>
    <w:rsid w:val="00FB5D41"/>
    <w:rsid w:val="00FF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4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4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DKVOLOGDA@VOLOGDA.RU" TargetMode="External"/><Relationship Id="rId4" Type="http://schemas.openxmlformats.org/officeDocument/2006/relationships/hyperlink" Target="mailto:aaaZar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timofeeva</cp:lastModifiedBy>
  <cp:revision>8</cp:revision>
  <cp:lastPrinted>2015-05-04T16:46:00Z</cp:lastPrinted>
  <dcterms:created xsi:type="dcterms:W3CDTF">2015-05-04T12:35:00Z</dcterms:created>
  <dcterms:modified xsi:type="dcterms:W3CDTF">2015-06-02T11:48:00Z</dcterms:modified>
</cp:coreProperties>
</file>