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211"/>
        <w:gridCol w:w="4820"/>
      </w:tblGrid>
      <w:tr w:rsidR="00A837DD" w:rsidTr="000778B7">
        <w:tc>
          <w:tcPr>
            <w:tcW w:w="5211" w:type="dxa"/>
          </w:tcPr>
          <w:p w:rsidR="00A837DD" w:rsidRPr="00D3568C" w:rsidRDefault="00A837DD" w:rsidP="000778B7">
            <w:pPr>
              <w:jc w:val="right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br w:type="page"/>
            </w:r>
          </w:p>
        </w:tc>
        <w:tc>
          <w:tcPr>
            <w:tcW w:w="4820" w:type="dxa"/>
          </w:tcPr>
          <w:p w:rsidR="00A837DD" w:rsidRPr="00D3568C" w:rsidRDefault="00A837DD" w:rsidP="000778B7">
            <w:pPr>
              <w:jc w:val="both"/>
              <w:rPr>
                <w:sz w:val="28"/>
                <w:szCs w:val="28"/>
              </w:rPr>
            </w:pPr>
            <w:r w:rsidRPr="00D3568C">
              <w:rPr>
                <w:sz w:val="28"/>
                <w:szCs w:val="28"/>
              </w:rPr>
              <w:t>Приложение 1</w:t>
            </w:r>
          </w:p>
          <w:p w:rsidR="00A837DD" w:rsidRPr="00D3568C" w:rsidRDefault="00A837DD" w:rsidP="000778B7">
            <w:pPr>
              <w:jc w:val="both"/>
              <w:rPr>
                <w:sz w:val="28"/>
                <w:szCs w:val="28"/>
              </w:rPr>
            </w:pPr>
            <w:r w:rsidRPr="00D3568C">
              <w:rPr>
                <w:sz w:val="28"/>
                <w:szCs w:val="28"/>
              </w:rPr>
              <w:t xml:space="preserve">к Положению </w:t>
            </w:r>
            <w:r>
              <w:rPr>
                <w:sz w:val="28"/>
                <w:szCs w:val="28"/>
              </w:rPr>
              <w:t xml:space="preserve">о </w:t>
            </w:r>
            <w:r w:rsidRPr="00D3568C">
              <w:rPr>
                <w:sz w:val="28"/>
                <w:szCs w:val="28"/>
              </w:rPr>
              <w:t>Всероссийско</w:t>
            </w:r>
            <w:r>
              <w:rPr>
                <w:sz w:val="28"/>
                <w:szCs w:val="28"/>
              </w:rPr>
              <w:t>м</w:t>
            </w:r>
            <w:r w:rsidRPr="00D3568C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>е</w:t>
            </w:r>
            <w:r w:rsidRPr="00D3568C">
              <w:rPr>
                <w:sz w:val="28"/>
                <w:szCs w:val="28"/>
              </w:rPr>
              <w:t xml:space="preserve"> современной прозы имени В.И. Белова «Всё впереди» </w:t>
            </w:r>
          </w:p>
          <w:p w:rsidR="00A837DD" w:rsidRPr="00D3568C" w:rsidRDefault="00A837DD" w:rsidP="000778B7">
            <w:pPr>
              <w:jc w:val="both"/>
              <w:rPr>
                <w:sz w:val="28"/>
                <w:szCs w:val="28"/>
              </w:rPr>
            </w:pPr>
          </w:p>
        </w:tc>
      </w:tr>
    </w:tbl>
    <w:p w:rsidR="00A837DD" w:rsidRPr="002D47F6" w:rsidRDefault="00A837DD" w:rsidP="00A837DD">
      <w:pPr>
        <w:jc w:val="center"/>
        <w:rPr>
          <w:b/>
          <w:sz w:val="28"/>
          <w:szCs w:val="28"/>
        </w:rPr>
      </w:pPr>
      <w:r w:rsidRPr="002D47F6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Конкурсной комиссии</w:t>
      </w:r>
    </w:p>
    <w:p w:rsidR="00A837DD" w:rsidRDefault="00A837DD" w:rsidP="00A83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Всероссийского конкурса современной прозы</w:t>
      </w:r>
    </w:p>
    <w:p w:rsidR="00A837DD" w:rsidRDefault="00A837DD" w:rsidP="00A83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В.И. Белова «Всё впереди» </w:t>
      </w:r>
    </w:p>
    <w:p w:rsidR="00A837DD" w:rsidRDefault="00A837DD" w:rsidP="00A837DD">
      <w:pPr>
        <w:jc w:val="center"/>
        <w:rPr>
          <w:sz w:val="28"/>
          <w:szCs w:val="28"/>
        </w:rPr>
      </w:pPr>
    </w:p>
    <w:p w:rsidR="00A837DD" w:rsidRDefault="00A837DD" w:rsidP="00A837DD">
      <w:pPr>
        <w:jc w:val="center"/>
        <w:rPr>
          <w:sz w:val="28"/>
          <w:szCs w:val="28"/>
        </w:rPr>
      </w:pPr>
    </w:p>
    <w:p w:rsidR="00A837DD" w:rsidRPr="00AD385D" w:rsidRDefault="00A837DD" w:rsidP="00A837DD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D385D">
        <w:rPr>
          <w:sz w:val="28"/>
          <w:szCs w:val="28"/>
        </w:rPr>
        <w:t>Ю.В</w:t>
      </w:r>
      <w:r>
        <w:rPr>
          <w:sz w:val="28"/>
          <w:szCs w:val="28"/>
        </w:rPr>
        <w:t>. </w:t>
      </w:r>
      <w:r w:rsidRPr="00AD385D">
        <w:rPr>
          <w:sz w:val="28"/>
          <w:szCs w:val="28"/>
        </w:rPr>
        <w:t xml:space="preserve">Бондарев, </w:t>
      </w:r>
      <w:r>
        <w:rPr>
          <w:sz w:val="28"/>
          <w:szCs w:val="28"/>
        </w:rPr>
        <w:t>сопредседатель Правления</w:t>
      </w:r>
      <w:r w:rsidRPr="00AD385D">
        <w:rPr>
          <w:sz w:val="28"/>
          <w:szCs w:val="28"/>
        </w:rPr>
        <w:t xml:space="preserve"> ООО «Союз писателей России», председатель </w:t>
      </w:r>
      <w:r>
        <w:rPr>
          <w:sz w:val="28"/>
          <w:szCs w:val="28"/>
        </w:rPr>
        <w:t xml:space="preserve">Конкурсной комиссии </w:t>
      </w:r>
      <w:r w:rsidRPr="00AD385D">
        <w:rPr>
          <w:sz w:val="28"/>
          <w:szCs w:val="28"/>
        </w:rPr>
        <w:t>(Москва);</w:t>
      </w:r>
    </w:p>
    <w:p w:rsidR="00A837DD" w:rsidRDefault="00A837DD" w:rsidP="00A837DD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Г.В. Иванов, первый секретарь Правления ООО «Союз писателей России» (Москва);</w:t>
      </w:r>
    </w:p>
    <w:p w:rsidR="00A837DD" w:rsidRDefault="00A837DD" w:rsidP="00A837DD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535F0">
        <w:rPr>
          <w:sz w:val="28"/>
          <w:szCs w:val="28"/>
        </w:rPr>
        <w:t>В.Н</w:t>
      </w:r>
      <w:r>
        <w:rPr>
          <w:sz w:val="28"/>
          <w:szCs w:val="28"/>
        </w:rPr>
        <w:t>. </w:t>
      </w:r>
      <w:r w:rsidRPr="007535F0">
        <w:rPr>
          <w:sz w:val="28"/>
          <w:szCs w:val="28"/>
        </w:rPr>
        <w:t>Бараков, член Правления регионального отделения ООО «Союз писателей России» (</w:t>
      </w:r>
      <w:proofErr w:type="gramStart"/>
      <w:r w:rsidRPr="007535F0">
        <w:rPr>
          <w:sz w:val="28"/>
          <w:szCs w:val="28"/>
        </w:rPr>
        <w:t>г</w:t>
      </w:r>
      <w:proofErr w:type="gramEnd"/>
      <w:r w:rsidRPr="007535F0">
        <w:rPr>
          <w:sz w:val="28"/>
          <w:szCs w:val="28"/>
        </w:rPr>
        <w:t>. Вологда);</w:t>
      </w:r>
    </w:p>
    <w:p w:rsidR="00A837DD" w:rsidRPr="00983820" w:rsidRDefault="00A837DD" w:rsidP="00A837DD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83820">
        <w:rPr>
          <w:sz w:val="28"/>
          <w:szCs w:val="28"/>
        </w:rPr>
        <w:t>М.И. Карачев, председатель Правления регионального отделения ООО «Союз писателей России», секретарь Правления ООО «Союз писателей России» (</w:t>
      </w:r>
      <w:proofErr w:type="gramStart"/>
      <w:r w:rsidRPr="00983820">
        <w:rPr>
          <w:sz w:val="28"/>
          <w:szCs w:val="28"/>
        </w:rPr>
        <w:t>г</w:t>
      </w:r>
      <w:proofErr w:type="gramEnd"/>
      <w:r w:rsidRPr="00983820">
        <w:rPr>
          <w:sz w:val="28"/>
          <w:szCs w:val="28"/>
        </w:rPr>
        <w:t>. Вологда);</w:t>
      </w:r>
    </w:p>
    <w:p w:rsidR="00A837DD" w:rsidRDefault="00A837DD" w:rsidP="00A837DD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В.А. Плотников, член </w:t>
      </w:r>
      <w:r w:rsidRPr="009B7B9F">
        <w:rPr>
          <w:sz w:val="28"/>
          <w:szCs w:val="28"/>
        </w:rPr>
        <w:t xml:space="preserve">Правления регионального отделения ООО «Союз писателей России»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Вологда);</w:t>
      </w:r>
    </w:p>
    <w:p w:rsidR="00A837DD" w:rsidRDefault="00A837DD" w:rsidP="00A837DD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535F0">
        <w:rPr>
          <w:sz w:val="28"/>
          <w:szCs w:val="28"/>
        </w:rPr>
        <w:t>А.А. Цыганов, член Правления регионального отделения ООО «Союз писателей России» (</w:t>
      </w:r>
      <w:proofErr w:type="gramStart"/>
      <w:r w:rsidRPr="007535F0">
        <w:rPr>
          <w:sz w:val="28"/>
          <w:szCs w:val="28"/>
        </w:rPr>
        <w:t>г</w:t>
      </w:r>
      <w:proofErr w:type="gramEnd"/>
      <w:r w:rsidRPr="007535F0">
        <w:rPr>
          <w:sz w:val="28"/>
          <w:szCs w:val="28"/>
        </w:rPr>
        <w:t>. </w:t>
      </w:r>
      <w:r>
        <w:rPr>
          <w:sz w:val="28"/>
          <w:szCs w:val="28"/>
        </w:rPr>
        <w:t>Вологда);</w:t>
      </w:r>
    </w:p>
    <w:p w:rsidR="00A837DD" w:rsidRPr="009B7B9F" w:rsidRDefault="00A837DD" w:rsidP="00A837DD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7B9F">
        <w:rPr>
          <w:sz w:val="28"/>
          <w:szCs w:val="28"/>
        </w:rPr>
        <w:t>Г.В. Судаков, доктор филологических наук, профессор, заведующий кафедрой русского языка, журналистики и теории коммуникации филологического факультета педагогического института Вологодского государственного университета, заслуженный работник высшей школы Российской Федерации (</w:t>
      </w:r>
      <w:proofErr w:type="gramStart"/>
      <w:r w:rsidRPr="009B7B9F">
        <w:rPr>
          <w:sz w:val="28"/>
          <w:szCs w:val="28"/>
        </w:rPr>
        <w:t>г</w:t>
      </w:r>
      <w:proofErr w:type="gramEnd"/>
      <w:r w:rsidRPr="009B7B9F">
        <w:rPr>
          <w:sz w:val="28"/>
          <w:szCs w:val="28"/>
        </w:rPr>
        <w:t>. Вологда).</w:t>
      </w:r>
    </w:p>
    <w:p w:rsidR="00A837DD" w:rsidRDefault="00A837DD" w:rsidP="00A837DD">
      <w:r>
        <w:br w:type="page"/>
      </w:r>
    </w:p>
    <w:p w:rsidR="006148AB" w:rsidRDefault="00A837DD"/>
    <w:sectPr w:rsidR="006148AB" w:rsidSect="009D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503"/>
    <w:multiLevelType w:val="hybridMultilevel"/>
    <w:tmpl w:val="C39CE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7DD"/>
    <w:rsid w:val="00016F20"/>
    <w:rsid w:val="009C6E8B"/>
    <w:rsid w:val="009D4D81"/>
    <w:rsid w:val="00A8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nedopekin</dc:creator>
  <cp:keywords/>
  <dc:description/>
  <cp:lastModifiedBy>nedopekin</cp:lastModifiedBy>
  <cp:revision>2</cp:revision>
  <dcterms:created xsi:type="dcterms:W3CDTF">2017-02-01T13:50:00Z</dcterms:created>
  <dcterms:modified xsi:type="dcterms:W3CDTF">2017-02-01T13:50:00Z</dcterms:modified>
</cp:coreProperties>
</file>