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BCC" w:rsidRPr="00C55F22" w:rsidRDefault="003A1BCC" w:rsidP="003A1BCC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C55F22">
        <w:rPr>
          <w:rFonts w:ascii="Times New Roman" w:hAnsi="Times New Roman" w:cs="Times New Roman"/>
          <w:b/>
          <w:sz w:val="28"/>
        </w:rPr>
        <w:t>Живопись расплавленным жемчугом</w:t>
      </w:r>
    </w:p>
    <w:p w:rsidR="003A1BCC" w:rsidRPr="00C55F22" w:rsidRDefault="003A1BCC" w:rsidP="003A1BC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A1BCC" w:rsidRPr="00C55F22" w:rsidRDefault="003A1BCC" w:rsidP="003A1BC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55F22">
        <w:rPr>
          <w:rFonts w:ascii="Times New Roman" w:hAnsi="Times New Roman" w:cs="Times New Roman"/>
          <w:sz w:val="28"/>
        </w:rPr>
        <w:t xml:space="preserve">В Шаламовском доме Вологодской областной картинной галереи открывается первая персональная выставка произведений вологодского живописца Леонида Васильевича Яблокова, посвященная 70-летию художника. При всем внешнем сходстве с целым рядом вологодских художников </w:t>
      </w:r>
      <w:proofErr w:type="gramStart"/>
      <w:r w:rsidRPr="00C55F22">
        <w:rPr>
          <w:rFonts w:ascii="Times New Roman" w:hAnsi="Times New Roman" w:cs="Times New Roman"/>
          <w:sz w:val="28"/>
        </w:rPr>
        <w:t>он</w:t>
      </w:r>
      <w:proofErr w:type="gramEnd"/>
      <w:r w:rsidRPr="00C55F22">
        <w:rPr>
          <w:rFonts w:ascii="Times New Roman" w:hAnsi="Times New Roman" w:cs="Times New Roman"/>
          <w:sz w:val="28"/>
        </w:rPr>
        <w:t xml:space="preserve"> несомненно занимает в живописи нашего края свое особенное место, так как одарен от природы редким талантом колориста. Чувство цвета будто заключено у него в кончиках пальцев. И он буквально околдовывает нас тончайшими оттенками жемчужного, опалового цвета, что усиливается особым мерцанием зернистой поверхности холста. </w:t>
      </w:r>
    </w:p>
    <w:p w:rsidR="003A1BCC" w:rsidRPr="00C55F22" w:rsidRDefault="003A1BCC" w:rsidP="003A1BC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55F22">
        <w:rPr>
          <w:rFonts w:ascii="Times New Roman" w:hAnsi="Times New Roman" w:cs="Times New Roman"/>
          <w:sz w:val="28"/>
        </w:rPr>
        <w:t xml:space="preserve">Начал рисовать Леонид очень рано, лет с двух-трех. Откуда это все пошло? Он сам говорит: «Думаю, были в роду иконописцы. Мама, из крестьян, была кружевница». Отец был городской, взял мать из деревни; так и родился Леонид Яблоков в древней части Вологды, на улице Завражской, в непосредственной близости от бывшего Успенского женского монастыря, где размещалась в то время воинская часть. В школьные годы ходил в изостудию городского Дома пионеров, делал успехи: однажды даже занял первое место на областном конкурсе. Мешали, правда, неусидчивость и «плохое» поведение. Но он твердо знал, что будет учиться на художника. Поэтому еще до художественного училища в 1957 году ездил в Москву на американскую выставку, организованную перед Всемирным фестивалем молодежи и студентов. Серьезно готовился к поступлению в Ярославское художественное училище у С. А. Теленкова. Навсегда врезались в его сознание постулаты этого талантливого живописца, педагога, мужественного человека, определившие сущность творческого метода и самого Яблокова: «Ничего не срисовывать, все надо строить большими отношениями масс. Необходимы цельность видения, отбор деталей». Поэтому и поступил в Ярославское художественное училище без троек и учился хорошо. Вспоминается педагог А. Чурин, поверивший в Яблокова; его акварельная работа за первый курс даже попала в методический фонд училища. Леонида даже уговаривали учиться дальше, поступать в институт. </w:t>
      </w:r>
    </w:p>
    <w:p w:rsidR="003A1BCC" w:rsidRPr="00C55F22" w:rsidRDefault="003A1BCC" w:rsidP="003A1BC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55F22">
        <w:rPr>
          <w:rFonts w:ascii="Times New Roman" w:hAnsi="Times New Roman" w:cs="Times New Roman"/>
          <w:sz w:val="28"/>
        </w:rPr>
        <w:t xml:space="preserve">Вернувшись в Вологду, Леонид пошел к В. Н. Корбакову, который не только принял его на работу в Художественный фонд, так ему понравились экспрессивные акварели молодого живописца, но и написал его портрет, видимо, почувствовав родственную душу и </w:t>
      </w:r>
      <w:proofErr w:type="gramStart"/>
      <w:r w:rsidRPr="00C55F22">
        <w:rPr>
          <w:rFonts w:ascii="Times New Roman" w:hAnsi="Times New Roman" w:cs="Times New Roman"/>
          <w:sz w:val="28"/>
        </w:rPr>
        <w:t>предвидев</w:t>
      </w:r>
      <w:proofErr w:type="gramEnd"/>
      <w:r w:rsidRPr="00C55F22">
        <w:rPr>
          <w:rFonts w:ascii="Times New Roman" w:hAnsi="Times New Roman" w:cs="Times New Roman"/>
          <w:sz w:val="28"/>
        </w:rPr>
        <w:t xml:space="preserve"> дальнейшее развитие этого дарования. Здесь же он продолжил дружбу с Юрием Ельцовым, с которым познакомился еще в училище. Обоим особенно нравился русский живописец-пейзажист, тонкий колорист Николай Крымов. Яблокова </w:t>
      </w:r>
      <w:r w:rsidRPr="00C55F22">
        <w:rPr>
          <w:rFonts w:ascii="Times New Roman" w:hAnsi="Times New Roman" w:cs="Times New Roman"/>
          <w:sz w:val="28"/>
        </w:rPr>
        <w:lastRenderedPageBreak/>
        <w:t>волновал и гениальный Ван Гог, вспоминалось</w:t>
      </w:r>
      <w:r w:rsidR="00C55F22">
        <w:rPr>
          <w:rFonts w:ascii="Times New Roman" w:hAnsi="Times New Roman" w:cs="Times New Roman"/>
          <w:sz w:val="28"/>
        </w:rPr>
        <w:t>,</w:t>
      </w:r>
      <w:r w:rsidRPr="00C55F22">
        <w:rPr>
          <w:rFonts w:ascii="Times New Roman" w:hAnsi="Times New Roman" w:cs="Times New Roman"/>
          <w:sz w:val="28"/>
        </w:rPr>
        <w:t xml:space="preserve"> как всем курсом они ездили на его выставку в Москве. Так интуитивно вдали от крупных событий художественной жизни они искали свою дорогу в живописи. Главным для Леонида всегда была работа с натуры, на пленэре. Именно за этим он вместе с Ельцовым и ездил пятнадцать лет в деревню Подол под </w:t>
      </w:r>
      <w:proofErr w:type="spellStart"/>
      <w:r w:rsidRPr="00C55F22">
        <w:rPr>
          <w:rFonts w:ascii="Times New Roman" w:hAnsi="Times New Roman" w:cs="Times New Roman"/>
          <w:sz w:val="28"/>
        </w:rPr>
        <w:t>Кичменгским</w:t>
      </w:r>
      <w:proofErr w:type="spellEnd"/>
      <w:r w:rsidRPr="00C55F22">
        <w:rPr>
          <w:rFonts w:ascii="Times New Roman" w:hAnsi="Times New Roman" w:cs="Times New Roman"/>
          <w:sz w:val="28"/>
        </w:rPr>
        <w:t xml:space="preserve"> Городком; со временем их общество дополнилось художниками Е. Гусевым, Ю. Коробовым и другими. </w:t>
      </w:r>
    </w:p>
    <w:p w:rsidR="003A1BCC" w:rsidRPr="00C55F22" w:rsidRDefault="003A1BCC" w:rsidP="003A1BC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55F22">
        <w:rPr>
          <w:rFonts w:ascii="Times New Roman" w:hAnsi="Times New Roman" w:cs="Times New Roman"/>
          <w:sz w:val="28"/>
        </w:rPr>
        <w:t>Постепенно у Леонида вырисовывалось свое, индивидуальное. И если вначале картины Яблокова и Ельцова были схожи как по пейзажным и жанровым деревенским мотивам, так и по манере письма, то к 1980-м годам определилась как более легкая, почти акварельная по исполнению лирическая манера живописи Ельцова, так и экспрессивно-драматическая, насыщенная сложнейшей игрой цвета и фактуры стилистика Яблокова. Вот что он сам говорит о задачах в живописи: «Старался ни с кого не списывать. Все на чувстве делал. На основе натуры надо свою работу создавать. Если цвет не чувствуешь, то ничего и не сделаешь». Но нельзя считать, что Яблокова волнует только цвет. К своим незамысловатым по сюжетам и мотивам пейзажам и реже жанровым композициям он всегда делает тщательно проработанные штриховые рисунки, в которых определяется строжайшая композиция, где тщательно продумано местоположение предмета или фигуры в пространстве, а также их замкнутость в себе, концентрация внутренней энергии. Поэтому выбрать отдельный фрагмент из его картины всегда трудно: она хороша именно вся, целиком.</w:t>
      </w:r>
    </w:p>
    <w:p w:rsidR="003A1BCC" w:rsidRPr="00C55F22" w:rsidRDefault="003A1BCC" w:rsidP="003A1BC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55F22">
        <w:rPr>
          <w:rFonts w:ascii="Times New Roman" w:hAnsi="Times New Roman" w:cs="Times New Roman"/>
          <w:sz w:val="28"/>
        </w:rPr>
        <w:t xml:space="preserve">Удивительна фактура живописи Яблокова: редко эмалево-гладкая, блестящая, часто рельефно-фактурная настолько, что, кажется, автор вмешивает в краску какие-то иные фракции. То он буквально укладывает жгуты красочной пасты, в другом случае наносит цвет резкими ударами мастихина. Часто красочный слой на его картинах достигает толщины двух пальцев: так работал Ван Гог. Все это делает его камерную станковую живопись сродни таким видам монументальной живописи, как любимая им мозаика, или витраж, а также и формам декоративно-прикладного творчества – живописи эмалями. </w:t>
      </w:r>
    </w:p>
    <w:p w:rsidR="003A1BCC" w:rsidRPr="00C55F22" w:rsidRDefault="003A1BCC" w:rsidP="003A1BC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55F22">
        <w:rPr>
          <w:rFonts w:ascii="Times New Roman" w:hAnsi="Times New Roman" w:cs="Times New Roman"/>
          <w:sz w:val="28"/>
        </w:rPr>
        <w:t xml:space="preserve">Объяснение необычных качеств живописи Яблокова лежит в многолетней работе художника в дизайне и монументальной живописи. Ведь он закончил художественное училище как художник-оформитель и десять лет работал у известного искусствоведа И. А. Пятницкой в областном краеведческом музее, создавая первую экспозицию иконописи. Стажировался на Творческой даче «Сенеж» у известных дизайнеров. Получил за это музейное оформление в Москве премию. Помогали в работе </w:t>
      </w:r>
      <w:r w:rsidRPr="00C55F22">
        <w:rPr>
          <w:rFonts w:ascii="Times New Roman" w:hAnsi="Times New Roman" w:cs="Times New Roman"/>
          <w:sz w:val="28"/>
        </w:rPr>
        <w:lastRenderedPageBreak/>
        <w:t xml:space="preserve">ему А. Савин и А. Комендантов. После этого он стал часто помогать художникам-монументалистам выполнять их мозаичные панно. Работая с Г. Асафовым, «заплетал красиво камушки» в мозаике как живописец. «Мозаика – это как мазки в картине маслом, и в моей живописи это есть, ты правильно заметила» – говорит художник. У Б. Кураго Яблоков научился строгой классической технологии исполнения мозаики. </w:t>
      </w:r>
    </w:p>
    <w:p w:rsidR="003A1BCC" w:rsidRPr="00C55F22" w:rsidRDefault="003A1BCC" w:rsidP="003A1BC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55F22">
        <w:rPr>
          <w:rFonts w:ascii="Times New Roman" w:hAnsi="Times New Roman" w:cs="Times New Roman"/>
          <w:sz w:val="28"/>
        </w:rPr>
        <w:t xml:space="preserve">Когда заболела строгая, горячо любимая мама, он по просьбе отца Галактиона из Спасо-Прилуцкого монастыря в 1995 году взялся за самостоятельную разработку и выполнение мозаик в крестильне монастыря и в течении двух лет жил в монастыре, работая над мозаикой. А с 2000 года также два года делал мозаичную икону «Спас Нерукотворный» для фасада церкви Покрова на Козлене в Вологде. И каждый сегодня может ее увидеть. Так современный художник смог прикоснуться к высоким духовным традициям прошлого, создав произведения в «вечной» технике мозаики, связавшись как со своими предполагаемыми предками, так и с потомками в будущем. </w:t>
      </w:r>
    </w:p>
    <w:p w:rsidR="00D870A6" w:rsidRPr="00C55F22" w:rsidRDefault="00D870A6" w:rsidP="003A1BC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D870A6" w:rsidRPr="00C55F22" w:rsidSect="00D87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1BCC"/>
    <w:rsid w:val="003A1BCC"/>
    <w:rsid w:val="007E29E3"/>
    <w:rsid w:val="009B0442"/>
    <w:rsid w:val="00A6456A"/>
    <w:rsid w:val="00C55F22"/>
    <w:rsid w:val="00D87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1B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8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905</Words>
  <Characters>5164</Characters>
  <Application>Microsoft Office Word</Application>
  <DocSecurity>0</DocSecurity>
  <Lines>43</Lines>
  <Paragraphs>12</Paragraphs>
  <ScaleCrop>false</ScaleCrop>
  <Company/>
  <LinksUpToDate>false</LinksUpToDate>
  <CharactersWithSpaces>6057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gulyaeva</dc:creator>
  <cp:keywords/>
  <dc:description/>
  <cp:lastModifiedBy>kustov</cp:lastModifiedBy>
  <cp:revision>3</cp:revision>
  <dcterms:created xsi:type="dcterms:W3CDTF">2014-12-19T11:20:00Z</dcterms:created>
  <dcterms:modified xsi:type="dcterms:W3CDTF">2015-03-24T07:11:00Z</dcterms:modified>
</cp:coreProperties>
</file>