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71AE5" w14:textId="143AA39C" w:rsidR="000C2D14" w:rsidRPr="00861DC4" w:rsidRDefault="004D5816" w:rsidP="000C2D1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93D62D" wp14:editId="27B806F0">
                <wp:simplePos x="0" y="0"/>
                <wp:positionH relativeFrom="column">
                  <wp:posOffset>-93378</wp:posOffset>
                </wp:positionH>
                <wp:positionV relativeFrom="paragraph">
                  <wp:posOffset>19050</wp:posOffset>
                </wp:positionV>
                <wp:extent cx="6762750" cy="1752600"/>
                <wp:effectExtent l="19050" t="19050" r="19050" b="19050"/>
                <wp:wrapThrough wrapText="bothSides">
                  <wp:wrapPolygon edited="0">
                    <wp:start x="-61" y="-235"/>
                    <wp:lineTo x="-61" y="21600"/>
                    <wp:lineTo x="21600" y="21600"/>
                    <wp:lineTo x="21600" y="-235"/>
                    <wp:lineTo x="-61" y="-235"/>
                  </wp:wrapPolygon>
                </wp:wrapThrough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7526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55962" id="Прямоугольник 9" o:spid="_x0000_s1026" style="position:absolute;margin-left:-7.35pt;margin-top:1.5pt;width:532.5pt;height:13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" filled="f" strokecolor="#1f3763 [1604]" strokeweight="3pt">
                <w10:wrap type="through"/>
              </v:rect>
            </w:pict>
          </mc:Fallback>
        </mc:AlternateContent>
      </w:r>
      <w:r w:rsidR="0027087C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6FA137" wp14:editId="0A3039F2">
                <wp:simplePos x="0" y="0"/>
                <wp:positionH relativeFrom="column">
                  <wp:posOffset>4574540</wp:posOffset>
                </wp:positionH>
                <wp:positionV relativeFrom="paragraph">
                  <wp:posOffset>8890</wp:posOffset>
                </wp:positionV>
                <wp:extent cx="1762125" cy="1571625"/>
                <wp:effectExtent l="0" t="0" r="28575" b="28575"/>
                <wp:wrapTight wrapText="bothSides">
                  <wp:wrapPolygon edited="0">
                    <wp:start x="0" y="0"/>
                    <wp:lineTo x="0" y="21731"/>
                    <wp:lineTo x="21717" y="21731"/>
                    <wp:lineTo x="21717" y="0"/>
                    <wp:lineTo x="0" y="0"/>
                  </wp:wrapPolygon>
                </wp:wrapTight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49DE3" w14:textId="5E60ED8C" w:rsidR="002B0B99" w:rsidRDefault="004D5816" w:rsidP="002B0B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5816">
                              <w:drawing>
                                <wp:inline distT="0" distB="0" distL="0" distR="0" wp14:anchorId="47860B72" wp14:editId="06A22012">
                                  <wp:extent cx="1570355" cy="551180"/>
                                  <wp:effectExtent l="0" t="0" r="0" b="127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0355" cy="551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54E568" w14:textId="405ED5D4" w:rsidR="004D5816" w:rsidRDefault="004D5816" w:rsidP="0027087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32A070CE" w14:textId="77777777" w:rsidR="004D5816" w:rsidRDefault="004D5816" w:rsidP="0027087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2A597358" w14:textId="059EA805" w:rsidR="002B0B99" w:rsidRDefault="004D5816" w:rsidP="0027087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Центр развития музеев малых городов и сёл</w:t>
                            </w:r>
                          </w:p>
                          <w:p w14:paraId="6F33F17D" w14:textId="1E70A437" w:rsidR="004D5816" w:rsidRDefault="004D5816" w:rsidP="002708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 w:rsidRPr="004D5816">
                              <w:rPr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«ЛОЦИЯ»</w:t>
                            </w:r>
                          </w:p>
                          <w:p w14:paraId="6258883A" w14:textId="09C473FD" w:rsidR="004D5816" w:rsidRPr="004D5816" w:rsidRDefault="004D5816" w:rsidP="002708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МБУК «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Тотемское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музейное объединение»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FA137" id="Прямоугольник 6" o:spid="_x0000_s1026" style="position:absolute;left:0;text-align:left;margin-left:360.2pt;margin-top:.7pt;width:138.75pt;height:12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" strokecolor="white">
                <v:textbox>
                  <w:txbxContent>
                    <w:p w14:paraId="6C449DE3" w14:textId="5E60ED8C" w:rsidR="002B0B99" w:rsidRDefault="004D5816" w:rsidP="002B0B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4D5816">
                        <w:drawing>
                          <wp:inline distT="0" distB="0" distL="0" distR="0" wp14:anchorId="47860B72" wp14:editId="06A22012">
                            <wp:extent cx="1570355" cy="551180"/>
                            <wp:effectExtent l="0" t="0" r="0" b="127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0355" cy="551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54E568" w14:textId="405ED5D4" w:rsidR="004D5816" w:rsidRDefault="004D5816" w:rsidP="0027087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32A070CE" w14:textId="77777777" w:rsidR="004D5816" w:rsidRDefault="004D5816" w:rsidP="0027087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2A597358" w14:textId="059EA805" w:rsidR="002B0B99" w:rsidRDefault="004D5816" w:rsidP="0027087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Центр развития музеев малых городов и сёл</w:t>
                      </w:r>
                    </w:p>
                    <w:p w14:paraId="6F33F17D" w14:textId="1E70A437" w:rsidR="004D5816" w:rsidRDefault="004D5816" w:rsidP="0027087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Cs/>
                          <w:sz w:val="18"/>
                          <w:szCs w:val="18"/>
                        </w:rPr>
                      </w:pPr>
                      <w:r w:rsidRPr="004D5816">
                        <w:rPr>
                          <w:b/>
                          <w:bCs/>
                          <w:iCs/>
                          <w:sz w:val="18"/>
                          <w:szCs w:val="18"/>
                        </w:rPr>
                        <w:t>«ЛОЦИЯ»</w:t>
                      </w:r>
                    </w:p>
                    <w:p w14:paraId="6258883A" w14:textId="09C473FD" w:rsidR="004D5816" w:rsidRPr="004D5816" w:rsidRDefault="004D5816" w:rsidP="0027087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Cs/>
                          <w:sz w:val="18"/>
                          <w:szCs w:val="18"/>
                        </w:rPr>
                        <w:t>МБУК «</w:t>
                      </w:r>
                      <w:proofErr w:type="spellStart"/>
                      <w:r>
                        <w:rPr>
                          <w:b/>
                          <w:bCs/>
                          <w:iCs/>
                          <w:sz w:val="18"/>
                          <w:szCs w:val="18"/>
                        </w:rPr>
                        <w:t>Тотемское</w:t>
                      </w:r>
                      <w:proofErr w:type="spellEnd"/>
                      <w:r>
                        <w:rPr>
                          <w:b/>
                          <w:bCs/>
                          <w:iCs/>
                          <w:sz w:val="18"/>
                          <w:szCs w:val="18"/>
                        </w:rPr>
                        <w:t xml:space="preserve"> музейное объединение»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2B0B99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BB4250F" wp14:editId="78FEAAF4">
                <wp:simplePos x="0" y="0"/>
                <wp:positionH relativeFrom="margin">
                  <wp:posOffset>2279015</wp:posOffset>
                </wp:positionH>
                <wp:positionV relativeFrom="paragraph">
                  <wp:posOffset>0</wp:posOffset>
                </wp:positionV>
                <wp:extent cx="1990725" cy="1685925"/>
                <wp:effectExtent l="0" t="0" r="28575" b="28575"/>
                <wp:wrapTight wrapText="bothSides">
                  <wp:wrapPolygon edited="0">
                    <wp:start x="0" y="0"/>
                    <wp:lineTo x="0" y="21722"/>
                    <wp:lineTo x="21703" y="21722"/>
                    <wp:lineTo x="21703" y="0"/>
                    <wp:lineTo x="0" y="0"/>
                  </wp:wrapPolygon>
                </wp:wrapTight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36E4A" w14:textId="77777777" w:rsidR="002B0B99" w:rsidRDefault="002B0B99" w:rsidP="002B0B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FA0A5C" wp14:editId="416C1622">
                                  <wp:extent cx="590550" cy="590550"/>
                                  <wp:effectExtent l="0" t="0" r="0" b="0"/>
                                  <wp:docPr id="8" name="Рисунок 8" descr="yemblema_man - копия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 descr="yemblema_man - копия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DB0718" w14:textId="77777777" w:rsidR="002B0B99" w:rsidRPr="00002D46" w:rsidRDefault="002B0B99" w:rsidP="002B0B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02D4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Вологодское региональное отделение</w:t>
                            </w:r>
                          </w:p>
                          <w:p w14:paraId="6CABE115" w14:textId="77777777" w:rsidR="00002D46" w:rsidRPr="00002D46" w:rsidRDefault="002B0B99" w:rsidP="00002D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02D4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общероссийской детской общественной</w:t>
                            </w:r>
                            <w:r w:rsidR="00002D46" w:rsidRPr="00002D4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02D4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организации</w:t>
                            </w:r>
                            <w:r w:rsidRPr="002B0B9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02D4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«Общественная </w:t>
                            </w:r>
                          </w:p>
                          <w:p w14:paraId="18E6D9C5" w14:textId="77777777" w:rsidR="00002D46" w:rsidRPr="00002D46" w:rsidRDefault="002B0B99" w:rsidP="00002D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02D4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Малая</w:t>
                            </w:r>
                            <w:r w:rsidR="00002D46" w:rsidRPr="00002D4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02D4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академия наук </w:t>
                            </w:r>
                          </w:p>
                          <w:p w14:paraId="6B3D06D9" w14:textId="77777777" w:rsidR="002B0B99" w:rsidRPr="00002D46" w:rsidRDefault="002B0B99" w:rsidP="002B0B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02D4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«Интеллект будущего»</w:t>
                            </w:r>
                          </w:p>
                          <w:p w14:paraId="1F3C9A16" w14:textId="77777777" w:rsidR="002B0B99" w:rsidRPr="00123FED" w:rsidRDefault="002B0B99" w:rsidP="002B0B99">
                            <w:pPr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4250F" id="Прямоугольник 7" o:spid="_x0000_s1027" style="position:absolute;left:0;text-align:left;margin-left:179.45pt;margin-top:0;width:156.75pt;height:132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" strokecolor="white">
                <v:textbox>
                  <w:txbxContent>
                    <w:p w14:paraId="6EF36E4A" w14:textId="77777777" w:rsidR="002B0B99" w:rsidRDefault="002B0B99" w:rsidP="002B0B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FA0A5C" wp14:editId="416C1622">
                            <wp:extent cx="590550" cy="590550"/>
                            <wp:effectExtent l="0" t="0" r="0" b="0"/>
                            <wp:docPr id="8" name="Рисунок 8" descr="yemblema_man - копия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 descr="yemblema_man - копия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DB0718" w14:textId="77777777" w:rsidR="002B0B99" w:rsidRPr="00002D46" w:rsidRDefault="002B0B99" w:rsidP="002B0B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02D4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Вологодское региональное отделение</w:t>
                      </w:r>
                    </w:p>
                    <w:p w14:paraId="6CABE115" w14:textId="77777777" w:rsidR="00002D46" w:rsidRPr="00002D46" w:rsidRDefault="002B0B99" w:rsidP="00002D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02D4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общероссийской детской общественной</w:t>
                      </w:r>
                      <w:r w:rsidR="00002D46" w:rsidRPr="00002D4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002D4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организации</w:t>
                      </w:r>
                      <w:r w:rsidRPr="002B0B9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02D4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«Общественная </w:t>
                      </w:r>
                    </w:p>
                    <w:p w14:paraId="18E6D9C5" w14:textId="77777777" w:rsidR="00002D46" w:rsidRPr="00002D46" w:rsidRDefault="002B0B99" w:rsidP="00002D4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02D4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Малая</w:t>
                      </w:r>
                      <w:r w:rsidR="00002D46" w:rsidRPr="00002D4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002D4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академия наук </w:t>
                      </w:r>
                    </w:p>
                    <w:p w14:paraId="6B3D06D9" w14:textId="77777777" w:rsidR="002B0B99" w:rsidRPr="00002D46" w:rsidRDefault="002B0B99" w:rsidP="002B0B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02D4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«Интеллект будущего»</w:t>
                      </w:r>
                    </w:p>
                    <w:p w14:paraId="1F3C9A16" w14:textId="77777777" w:rsidR="002B0B99" w:rsidRPr="00123FED" w:rsidRDefault="002B0B99" w:rsidP="002B0B99">
                      <w:pPr>
                        <w:rPr>
                          <w:i/>
                          <w:iCs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2B0B99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1523E" wp14:editId="6E5E6197">
                <wp:simplePos x="0" y="0"/>
                <wp:positionH relativeFrom="column">
                  <wp:posOffset>183515</wp:posOffset>
                </wp:positionH>
                <wp:positionV relativeFrom="paragraph">
                  <wp:posOffset>-105410</wp:posOffset>
                </wp:positionV>
                <wp:extent cx="1533525" cy="1562100"/>
                <wp:effectExtent l="0" t="0" r="9525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562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FC616" w14:textId="77777777" w:rsidR="00861DC4" w:rsidRPr="0027087C" w:rsidRDefault="00861DC4" w:rsidP="00861DC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087C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A99DE5B" wp14:editId="2BF43841">
                                  <wp:extent cx="588010" cy="575310"/>
                                  <wp:effectExtent l="0" t="0" r="2540" b="0"/>
                                  <wp:docPr id="2" name="Рисунок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Рисунок 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8010" cy="575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F2AAF6" w14:textId="788F2D3A" w:rsidR="00861DC4" w:rsidRPr="0027087C" w:rsidRDefault="00861DC4" w:rsidP="0027087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7087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7087C" w:rsidRPr="0027087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Мемориальный музей </w:t>
                            </w:r>
                            <w:proofErr w:type="spellStart"/>
                            <w:r w:rsidR="0027087C" w:rsidRPr="0027087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Н.М.Рубцова</w:t>
                            </w:r>
                            <w:proofErr w:type="spellEnd"/>
                            <w:r w:rsidR="0027087C" w:rsidRPr="0027087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МБУК «</w:t>
                            </w:r>
                            <w:proofErr w:type="spellStart"/>
                            <w:r w:rsidR="0027087C" w:rsidRPr="0027087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Тотемское</w:t>
                            </w:r>
                            <w:proofErr w:type="spellEnd"/>
                            <w:r w:rsidR="0027087C" w:rsidRPr="0027087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музейное объединение</w:t>
                            </w:r>
                            <w:r w:rsidR="0027087C" w:rsidRPr="0027087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1523E" id="Прямоугольник 3" o:spid="_x0000_s1028" style="position:absolute;left:0;text-align:left;margin-left:14.45pt;margin-top:-8.3pt;width:120.75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" fillcolor="white [3201]" stroked="f" strokeweight="1pt">
                <v:textbox>
                  <w:txbxContent>
                    <w:p w14:paraId="7BCFC616" w14:textId="77777777" w:rsidR="00861DC4" w:rsidRPr="0027087C" w:rsidRDefault="00861DC4" w:rsidP="00861DC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7087C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A99DE5B" wp14:editId="2BF43841">
                            <wp:extent cx="588010" cy="575310"/>
                            <wp:effectExtent l="0" t="0" r="2540" b="0"/>
                            <wp:docPr id="2" name="Рисунок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Рисунок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8010" cy="575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F2AAF6" w14:textId="788F2D3A" w:rsidR="00861DC4" w:rsidRPr="0027087C" w:rsidRDefault="00861DC4" w:rsidP="0027087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27087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27087C" w:rsidRPr="0027087C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Мемориальный музей </w:t>
                      </w:r>
                      <w:proofErr w:type="spellStart"/>
                      <w:r w:rsidR="0027087C" w:rsidRPr="0027087C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Н.М.Рубцова</w:t>
                      </w:r>
                      <w:proofErr w:type="spellEnd"/>
                      <w:r w:rsidR="0027087C" w:rsidRPr="0027087C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МБУК «</w:t>
                      </w:r>
                      <w:proofErr w:type="spellStart"/>
                      <w:r w:rsidR="0027087C" w:rsidRPr="0027087C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Тотемское</w:t>
                      </w:r>
                      <w:proofErr w:type="spellEnd"/>
                      <w:r w:rsidR="0027087C" w:rsidRPr="0027087C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музейное объединение</w:t>
                      </w:r>
                      <w:r w:rsidR="0027087C" w:rsidRPr="0027087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ИНФОРМАЦИОННОЕ ПИСЬМО</w:t>
      </w:r>
    </w:p>
    <w:p w14:paraId="3D41A1B2" w14:textId="6783C61A" w:rsidR="000C2D14" w:rsidRDefault="004D5816" w:rsidP="004D581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об издании методического сборника</w:t>
      </w:r>
    </w:p>
    <w:p w14:paraId="2A38D00A" w14:textId="6F2AA409" w:rsidR="004D5816" w:rsidRDefault="004D5816" w:rsidP="004D5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«Нескучно – о литературном краеведении»</w:t>
      </w:r>
    </w:p>
    <w:p w14:paraId="51E3EA06" w14:textId="77777777" w:rsidR="004D5816" w:rsidRPr="000C2D14" w:rsidRDefault="004D5816" w:rsidP="004D58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9E50E38" w14:textId="26468CD6" w:rsidR="000C2D14" w:rsidRDefault="004D5816" w:rsidP="004D581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Уважаемые коллеги!</w:t>
      </w:r>
    </w:p>
    <w:p w14:paraId="7B95A69C" w14:textId="3725A9B4" w:rsidR="004D5816" w:rsidRDefault="004D5816" w:rsidP="000C2D1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C26333" w14:textId="77777777" w:rsidR="00CD0057" w:rsidRDefault="004D5816" w:rsidP="004C27C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4D5816">
        <w:rPr>
          <w:rFonts w:ascii="Arial" w:hAnsi="Arial" w:cs="Arial"/>
          <w:bCs/>
          <w:sz w:val="24"/>
          <w:szCs w:val="24"/>
        </w:rPr>
        <w:t>Вологодское региональное отделение общероссийской общественной организации «Малая академия наук «Интеллект будущего»» и муниципальное бюджетное учреждение культуры «</w:t>
      </w:r>
      <w:proofErr w:type="spellStart"/>
      <w:r w:rsidRPr="004D5816">
        <w:rPr>
          <w:rFonts w:ascii="Arial" w:hAnsi="Arial" w:cs="Arial"/>
          <w:bCs/>
          <w:sz w:val="24"/>
          <w:szCs w:val="24"/>
        </w:rPr>
        <w:t>Тотемское</w:t>
      </w:r>
      <w:proofErr w:type="spellEnd"/>
      <w:r w:rsidRPr="004D5816">
        <w:rPr>
          <w:rFonts w:ascii="Arial" w:hAnsi="Arial" w:cs="Arial"/>
          <w:bCs/>
          <w:sz w:val="24"/>
          <w:szCs w:val="24"/>
        </w:rPr>
        <w:t xml:space="preserve"> музейное объединение» (город Тотьма, Вологодская область) в рамках проекта «Деревня непогашенных огней» при поддержке Фонда президентских грантов объявляют о намерении</w:t>
      </w:r>
    </w:p>
    <w:p w14:paraId="32594FEF" w14:textId="512A2021" w:rsidR="00CD0057" w:rsidRDefault="004D5816" w:rsidP="00CD0057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D5816">
        <w:rPr>
          <w:rFonts w:ascii="Arial" w:hAnsi="Arial" w:cs="Arial"/>
          <w:b/>
          <w:bCs/>
          <w:sz w:val="24"/>
          <w:szCs w:val="24"/>
        </w:rPr>
        <w:t>издать осенью 2021 года сборник лучших практик музейной</w:t>
      </w:r>
      <w:r w:rsidR="0006008C">
        <w:rPr>
          <w:rFonts w:ascii="Arial" w:hAnsi="Arial" w:cs="Arial"/>
          <w:b/>
          <w:bCs/>
          <w:sz w:val="24"/>
          <w:szCs w:val="24"/>
        </w:rPr>
        <w:t xml:space="preserve">, </w:t>
      </w:r>
      <w:r w:rsidRPr="004D5816">
        <w:rPr>
          <w:rFonts w:ascii="Arial" w:hAnsi="Arial" w:cs="Arial"/>
          <w:b/>
          <w:bCs/>
          <w:sz w:val="24"/>
          <w:szCs w:val="24"/>
        </w:rPr>
        <w:t>библиотечной</w:t>
      </w:r>
      <w:r w:rsidR="0006008C">
        <w:rPr>
          <w:rFonts w:ascii="Arial" w:hAnsi="Arial" w:cs="Arial"/>
          <w:b/>
          <w:bCs/>
          <w:sz w:val="24"/>
          <w:szCs w:val="24"/>
        </w:rPr>
        <w:t>, школьной</w:t>
      </w:r>
      <w:r w:rsidRPr="004D5816">
        <w:rPr>
          <w:rFonts w:ascii="Arial" w:hAnsi="Arial" w:cs="Arial"/>
          <w:b/>
          <w:bCs/>
          <w:sz w:val="24"/>
          <w:szCs w:val="24"/>
        </w:rPr>
        <w:t xml:space="preserve"> деятельности, посвящённ</w:t>
      </w:r>
      <w:r w:rsidR="0006008C">
        <w:rPr>
          <w:rFonts w:ascii="Arial" w:hAnsi="Arial" w:cs="Arial"/>
          <w:b/>
          <w:bCs/>
          <w:sz w:val="24"/>
          <w:szCs w:val="24"/>
        </w:rPr>
        <w:t>ой</w:t>
      </w:r>
      <w:r w:rsidRPr="004D581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развитию литературного краеведения</w:t>
      </w:r>
      <w:r w:rsidR="008413D5">
        <w:rPr>
          <w:rFonts w:ascii="Arial" w:hAnsi="Arial" w:cs="Arial"/>
          <w:b/>
          <w:bCs/>
          <w:sz w:val="24"/>
          <w:szCs w:val="24"/>
        </w:rPr>
        <w:t xml:space="preserve"> и популяризации творчества местных писателей и поэтов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06008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04A6AC4" w14:textId="12647140" w:rsidR="0006008C" w:rsidRPr="004C27C9" w:rsidRDefault="0006008C" w:rsidP="00CD0057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06008C">
        <w:rPr>
          <w:rFonts w:ascii="Arial" w:hAnsi="Arial" w:cs="Arial"/>
          <w:bCs/>
          <w:sz w:val="24"/>
          <w:szCs w:val="24"/>
        </w:rPr>
        <w:t>Особый акцент будет сделан на практики, актуальные для молодёжной аудитории.</w:t>
      </w:r>
    </w:p>
    <w:p w14:paraId="2C83FEE2" w14:textId="5ED60129" w:rsidR="0006008C" w:rsidRDefault="0006008C" w:rsidP="0006008C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52F772A9" w14:textId="7AC7BEB4" w:rsidR="0006008C" w:rsidRDefault="0006008C" w:rsidP="0006008C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К участию в формировании сборника приглашаются представители музеев, библиотек, школ, творческих объединений и кружков, занимающиеся литературным краеведением и его популяризацией среди широких аудиторий, в том числе – молодёжных. География проекта </w:t>
      </w:r>
      <w:r w:rsidR="006B383D">
        <w:rPr>
          <w:rFonts w:ascii="Arial" w:hAnsi="Arial" w:cs="Arial"/>
          <w:bCs/>
          <w:sz w:val="24"/>
          <w:szCs w:val="24"/>
        </w:rPr>
        <w:t>не ограничена, но приоритет будет отдаваться практикам, релевантным для малых городов и сёл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8C2D3A">
        <w:rPr>
          <w:rFonts w:ascii="Arial" w:hAnsi="Arial" w:cs="Arial"/>
          <w:bCs/>
          <w:sz w:val="24"/>
          <w:szCs w:val="24"/>
        </w:rPr>
        <w:t>Публикация бесплатна.</w:t>
      </w:r>
    </w:p>
    <w:p w14:paraId="3F40C9FA" w14:textId="339156DC" w:rsidR="004C27C9" w:rsidRDefault="004C27C9" w:rsidP="0006008C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7653E73D" w14:textId="770C54FB" w:rsidR="004C27C9" w:rsidRPr="004C27C9" w:rsidRDefault="004C27C9" w:rsidP="004C27C9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Тематика статей </w:t>
      </w:r>
      <w:r w:rsidR="00CD0057">
        <w:rPr>
          <w:rFonts w:ascii="Arial" w:hAnsi="Arial" w:cs="Arial"/>
          <w:bCs/>
          <w:sz w:val="24"/>
          <w:szCs w:val="24"/>
        </w:rPr>
        <w:t xml:space="preserve">должна быть </w:t>
      </w:r>
      <w:r>
        <w:rPr>
          <w:rFonts w:ascii="Arial" w:hAnsi="Arial" w:cs="Arial"/>
          <w:bCs/>
          <w:sz w:val="24"/>
          <w:szCs w:val="24"/>
        </w:rPr>
        <w:t xml:space="preserve">связана с опытом Вашей организации или объединения в сфере популяризации творчества </w:t>
      </w:r>
      <w:r w:rsidR="008413D5">
        <w:rPr>
          <w:rFonts w:ascii="Arial" w:hAnsi="Arial" w:cs="Arial"/>
          <w:bCs/>
          <w:sz w:val="24"/>
          <w:szCs w:val="24"/>
        </w:rPr>
        <w:t xml:space="preserve">местных </w:t>
      </w:r>
      <w:r>
        <w:rPr>
          <w:rFonts w:ascii="Arial" w:hAnsi="Arial" w:cs="Arial"/>
          <w:bCs/>
          <w:sz w:val="24"/>
          <w:szCs w:val="24"/>
        </w:rPr>
        <w:t xml:space="preserve">писателей и поэтов, развития литературного краеведения, </w:t>
      </w:r>
      <w:r w:rsidR="00CD0057">
        <w:rPr>
          <w:rFonts w:ascii="Arial" w:hAnsi="Arial" w:cs="Arial"/>
          <w:bCs/>
          <w:sz w:val="24"/>
          <w:szCs w:val="24"/>
        </w:rPr>
        <w:t>реализации социокультурных проектов (с финансированием или без) в данных сферах.</w:t>
      </w:r>
    </w:p>
    <w:p w14:paraId="268C90A9" w14:textId="1D8B52F6" w:rsidR="0006008C" w:rsidRDefault="0006008C" w:rsidP="0006008C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323E2434" w14:textId="1722AD11" w:rsidR="008C2D3A" w:rsidRPr="008C2D3A" w:rsidRDefault="008C2D3A" w:rsidP="008C2D3A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C2D3A">
        <w:rPr>
          <w:rFonts w:ascii="Arial" w:hAnsi="Arial" w:cs="Arial"/>
          <w:bCs/>
          <w:sz w:val="24"/>
          <w:szCs w:val="24"/>
        </w:rPr>
        <w:t xml:space="preserve">Тексты принимаются в формате WORD, шрифт </w:t>
      </w:r>
      <w:proofErr w:type="spellStart"/>
      <w:r w:rsidRPr="008C2D3A">
        <w:rPr>
          <w:rFonts w:ascii="Arial" w:hAnsi="Arial" w:cs="Arial"/>
          <w:bCs/>
          <w:sz w:val="24"/>
          <w:szCs w:val="24"/>
        </w:rPr>
        <w:t>cambria</w:t>
      </w:r>
      <w:proofErr w:type="spellEnd"/>
      <w:r w:rsidRPr="008C2D3A">
        <w:rPr>
          <w:rFonts w:ascii="Arial" w:hAnsi="Arial" w:cs="Arial"/>
          <w:bCs/>
          <w:sz w:val="24"/>
          <w:szCs w:val="24"/>
        </w:rPr>
        <w:t>, кегль 12, интервал одинарный, ссылки в автоматическом режиме, сноски внизу на каждой странице. Название статьи набирается строчными буквами.  Перед заголовком, в верхнем правом углу необходимо указать информацию об авторе (Ф.И.О. полностью, учёная степень и звание, место работы и должность, город).</w:t>
      </w:r>
      <w:r w:rsidRPr="008C2D3A">
        <w:t xml:space="preserve"> </w:t>
      </w:r>
    </w:p>
    <w:p w14:paraId="14FFB6DC" w14:textId="4F139F40" w:rsidR="008C2D3A" w:rsidRPr="008C2D3A" w:rsidRDefault="008C2D3A" w:rsidP="008C2D3A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C2D3A">
        <w:rPr>
          <w:rFonts w:ascii="Arial" w:hAnsi="Arial" w:cs="Arial"/>
          <w:bCs/>
          <w:sz w:val="24"/>
          <w:szCs w:val="24"/>
        </w:rPr>
        <w:t xml:space="preserve">Фотографии присылаются отдельно, в оригинале, с подписями, с обязательным указанием </w:t>
      </w:r>
      <w:r w:rsidRPr="008C2D3A">
        <w:rPr>
          <w:rFonts w:ascii="Arial" w:hAnsi="Arial" w:cs="Arial"/>
          <w:bCs/>
          <w:color w:val="FF0000"/>
          <w:sz w:val="24"/>
          <w:szCs w:val="24"/>
        </w:rPr>
        <w:t xml:space="preserve">красным шрифтом </w:t>
      </w:r>
      <w:r w:rsidRPr="008C2D3A">
        <w:rPr>
          <w:rFonts w:ascii="Arial" w:hAnsi="Arial" w:cs="Arial"/>
          <w:bCs/>
          <w:sz w:val="24"/>
          <w:szCs w:val="24"/>
        </w:rPr>
        <w:t xml:space="preserve">их места в тексте доклада. Предоставляйте, пожалуйста, не более 4 иллюстраций в хорошем качестве, без размытия и </w:t>
      </w:r>
      <w:proofErr w:type="spellStart"/>
      <w:r w:rsidRPr="008C2D3A">
        <w:rPr>
          <w:rFonts w:ascii="Arial" w:hAnsi="Arial" w:cs="Arial"/>
          <w:bCs/>
          <w:sz w:val="24"/>
          <w:szCs w:val="24"/>
        </w:rPr>
        <w:t>пикселизации</w:t>
      </w:r>
      <w:proofErr w:type="spellEnd"/>
      <w:r w:rsidRPr="008C2D3A">
        <w:rPr>
          <w:rFonts w:ascii="Arial" w:hAnsi="Arial" w:cs="Arial"/>
          <w:bCs/>
          <w:sz w:val="24"/>
          <w:szCs w:val="24"/>
        </w:rPr>
        <w:t xml:space="preserve">. Объём материала до 6 страниц А4 указанного форматирования.  Просим Вас направлять ваши доклады по электронному адресу: </w:t>
      </w:r>
      <w:hyperlink r:id="rId9" w:history="1">
        <w:r w:rsidRPr="00F50D16">
          <w:rPr>
            <w:rStyle w:val="a3"/>
            <w:rFonts w:ascii="Arial" w:hAnsi="Arial" w:cs="Arial"/>
            <w:bCs/>
            <w:sz w:val="24"/>
            <w:szCs w:val="24"/>
          </w:rPr>
          <w:t>shmrtotma@yandex.ru</w:t>
        </w:r>
      </w:hyperlink>
      <w:r w:rsidRPr="008C2D3A">
        <w:rPr>
          <w:rFonts w:ascii="Arial" w:hAnsi="Arial" w:cs="Arial"/>
          <w:bCs/>
          <w:sz w:val="24"/>
          <w:szCs w:val="24"/>
        </w:rPr>
        <w:t xml:space="preserve"> </w:t>
      </w:r>
      <w:r w:rsidRPr="008C2D3A">
        <w:rPr>
          <w:rFonts w:ascii="Arial" w:hAnsi="Arial" w:cs="Arial"/>
          <w:bCs/>
          <w:sz w:val="24"/>
          <w:szCs w:val="24"/>
        </w:rPr>
        <w:t xml:space="preserve">. </w:t>
      </w:r>
    </w:p>
    <w:p w14:paraId="79CB3368" w14:textId="77777777" w:rsidR="008C2D3A" w:rsidRDefault="008C2D3A" w:rsidP="008C2D3A">
      <w:pPr>
        <w:spacing w:after="0" w:line="240" w:lineRule="auto"/>
        <w:ind w:firstLine="708"/>
        <w:jc w:val="both"/>
      </w:pPr>
      <w:r w:rsidRPr="008C2D3A">
        <w:rPr>
          <w:rFonts w:ascii="Arial" w:hAnsi="Arial" w:cs="Arial"/>
          <w:bCs/>
          <w:sz w:val="24"/>
          <w:szCs w:val="24"/>
        </w:rPr>
        <w:t>Доклады большего объёма, а также те, которые не соответствуют указанным выше требованиям, к публикации не принимаются и возвращаются автору на правку. Благодарим за понимание.</w:t>
      </w:r>
      <w:r w:rsidRPr="008C2D3A">
        <w:t xml:space="preserve"> </w:t>
      </w:r>
    </w:p>
    <w:p w14:paraId="426E0A15" w14:textId="6BBD0266" w:rsidR="008C2D3A" w:rsidRDefault="008C2D3A" w:rsidP="008C2D3A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C2D3A">
        <w:rPr>
          <w:rFonts w:ascii="Arial" w:hAnsi="Arial" w:cs="Arial"/>
          <w:bCs/>
          <w:sz w:val="24"/>
          <w:szCs w:val="24"/>
        </w:rPr>
        <w:t>С текстами будет работать технический редактор, но научная редакция остаётся авторской.</w:t>
      </w:r>
      <w:r w:rsidRPr="008C2D3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Обращаем Ваше внимание на то, что будет проводиться отбор лучших </w:t>
      </w:r>
      <w:r>
        <w:rPr>
          <w:rFonts w:ascii="Arial" w:hAnsi="Arial" w:cs="Arial"/>
          <w:bCs/>
          <w:sz w:val="24"/>
          <w:szCs w:val="24"/>
        </w:rPr>
        <w:lastRenderedPageBreak/>
        <w:t xml:space="preserve">публикаций, и убедительно просим создавать тексты с учётом фактора инновационности предлагаемых Вами примеров. Мы очень ценим стандартные и понятные всем способы работы, но в настоящем книжном издании планируем всё-таки сконцентрировать внимание на нетривиальных практиках. </w:t>
      </w:r>
    </w:p>
    <w:p w14:paraId="04FA7AD7" w14:textId="4325232D" w:rsidR="0006008C" w:rsidRDefault="008C2D3A" w:rsidP="008C2D3A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Оргкомитет имеет возможность отказать заявителю в публикации без объяснения причин.</w:t>
      </w:r>
    </w:p>
    <w:p w14:paraId="02C34FDD" w14:textId="19DB94F3" w:rsidR="004C27C9" w:rsidRDefault="004C27C9" w:rsidP="008C2D3A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17EDE295" w14:textId="083E85F6" w:rsidR="004C27C9" w:rsidRDefault="004C27C9" w:rsidP="008C2D3A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Тексты принимаются </w:t>
      </w:r>
      <w:r w:rsidRPr="004C27C9">
        <w:rPr>
          <w:rFonts w:ascii="Arial" w:hAnsi="Arial" w:cs="Arial"/>
          <w:b/>
          <w:bCs/>
          <w:sz w:val="24"/>
          <w:szCs w:val="24"/>
        </w:rPr>
        <w:t>до 30 июня 2021 года</w:t>
      </w:r>
      <w:r>
        <w:rPr>
          <w:rFonts w:ascii="Arial" w:hAnsi="Arial" w:cs="Arial"/>
          <w:bCs/>
          <w:sz w:val="24"/>
          <w:szCs w:val="24"/>
        </w:rPr>
        <w:t>.</w:t>
      </w:r>
    </w:p>
    <w:p w14:paraId="73C6556A" w14:textId="1AC7B88C" w:rsidR="008C2D3A" w:rsidRDefault="008C2D3A" w:rsidP="008C2D3A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6E4589C6" w14:textId="77777777" w:rsidR="004C27C9" w:rsidRDefault="008C2D3A" w:rsidP="008C2D3A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Обращаем Ваше внимание, что сборник после выхода в свет планируется представить в электронном варианте в открытом доступе на сайте центра развития музеев «Лоция» </w:t>
      </w:r>
      <w:proofErr w:type="spellStart"/>
      <w:r>
        <w:rPr>
          <w:rFonts w:ascii="Arial" w:hAnsi="Arial" w:cs="Arial"/>
          <w:bCs/>
          <w:sz w:val="24"/>
          <w:szCs w:val="24"/>
        </w:rPr>
        <w:t>Тотемского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музейного объединения </w:t>
      </w:r>
      <w:hyperlink r:id="rId10" w:history="1">
        <w:r w:rsidRPr="00F50D16">
          <w:rPr>
            <w:rStyle w:val="a3"/>
            <w:rFonts w:ascii="Arial" w:hAnsi="Arial" w:cs="Arial"/>
            <w:bCs/>
            <w:sz w:val="24"/>
            <w:szCs w:val="24"/>
          </w:rPr>
          <w:t>https://locia-totma.ru/</w:t>
        </w:r>
      </w:hyperlink>
      <w:r w:rsidRPr="008C2D3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7AFFA235" w14:textId="09AC6F50" w:rsidR="008C2D3A" w:rsidRDefault="008C2D3A" w:rsidP="008C2D3A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Все желающие смогут получить печатный вариант сборника Почтой России</w:t>
      </w:r>
      <w:r w:rsidR="006B383D">
        <w:rPr>
          <w:rFonts w:ascii="Arial" w:hAnsi="Arial" w:cs="Arial"/>
          <w:bCs/>
          <w:sz w:val="24"/>
          <w:szCs w:val="24"/>
        </w:rPr>
        <w:t xml:space="preserve"> (с оплатой почтовых расходов)</w:t>
      </w:r>
      <w:r>
        <w:rPr>
          <w:rFonts w:ascii="Arial" w:hAnsi="Arial" w:cs="Arial"/>
          <w:bCs/>
          <w:sz w:val="24"/>
          <w:szCs w:val="24"/>
        </w:rPr>
        <w:t xml:space="preserve">, а также </w:t>
      </w:r>
      <w:r w:rsidR="006B383D">
        <w:rPr>
          <w:rFonts w:ascii="Arial" w:hAnsi="Arial" w:cs="Arial"/>
          <w:bCs/>
          <w:sz w:val="24"/>
          <w:szCs w:val="24"/>
        </w:rPr>
        <w:t xml:space="preserve">лично, </w:t>
      </w:r>
      <w:r>
        <w:rPr>
          <w:rFonts w:ascii="Arial" w:hAnsi="Arial" w:cs="Arial"/>
          <w:bCs/>
          <w:sz w:val="24"/>
          <w:szCs w:val="24"/>
        </w:rPr>
        <w:t>приехав в Тотьму на шестую всероссийскую Школу музейного развития «За границами столиц», которая планируется к проведению с 4 по 10 октября 2021 года.</w:t>
      </w:r>
      <w:r w:rsidR="004C27C9">
        <w:rPr>
          <w:rFonts w:ascii="Arial" w:hAnsi="Arial" w:cs="Arial"/>
          <w:bCs/>
          <w:sz w:val="24"/>
          <w:szCs w:val="24"/>
        </w:rPr>
        <w:t xml:space="preserve"> В рамках Школы планируется презентация </w:t>
      </w:r>
      <w:r w:rsidR="006B383D">
        <w:rPr>
          <w:rFonts w:ascii="Arial" w:hAnsi="Arial" w:cs="Arial"/>
          <w:bCs/>
          <w:sz w:val="24"/>
          <w:szCs w:val="24"/>
        </w:rPr>
        <w:t xml:space="preserve">настоящего </w:t>
      </w:r>
      <w:r w:rsidR="004C27C9">
        <w:rPr>
          <w:rFonts w:ascii="Arial" w:hAnsi="Arial" w:cs="Arial"/>
          <w:bCs/>
          <w:sz w:val="24"/>
          <w:szCs w:val="24"/>
        </w:rPr>
        <w:t xml:space="preserve">сборника, а также итогов проекта «Деревня непогашенных огней» в целом. </w:t>
      </w:r>
      <w:r w:rsidR="00CD0057">
        <w:rPr>
          <w:rFonts w:ascii="Arial" w:hAnsi="Arial" w:cs="Arial"/>
          <w:bCs/>
          <w:sz w:val="24"/>
          <w:szCs w:val="24"/>
        </w:rPr>
        <w:t xml:space="preserve">Будем рады видеть на </w:t>
      </w:r>
      <w:proofErr w:type="spellStart"/>
      <w:r w:rsidR="00CD0057">
        <w:rPr>
          <w:rFonts w:ascii="Arial" w:hAnsi="Arial" w:cs="Arial"/>
          <w:bCs/>
          <w:sz w:val="24"/>
          <w:szCs w:val="24"/>
        </w:rPr>
        <w:t>тотемской</w:t>
      </w:r>
      <w:proofErr w:type="spellEnd"/>
      <w:r w:rsidR="00CD0057">
        <w:rPr>
          <w:rFonts w:ascii="Arial" w:hAnsi="Arial" w:cs="Arial"/>
          <w:bCs/>
          <w:sz w:val="24"/>
          <w:szCs w:val="24"/>
        </w:rPr>
        <w:t xml:space="preserve"> земле всех авторов кни</w:t>
      </w:r>
      <w:r w:rsidR="006B383D">
        <w:rPr>
          <w:rFonts w:ascii="Arial" w:hAnsi="Arial" w:cs="Arial"/>
          <w:bCs/>
          <w:sz w:val="24"/>
          <w:szCs w:val="24"/>
        </w:rPr>
        <w:t>жного издания.</w:t>
      </w:r>
      <w:bookmarkStart w:id="0" w:name="_GoBack"/>
      <w:bookmarkEnd w:id="0"/>
    </w:p>
    <w:p w14:paraId="0DDFCA63" w14:textId="5948B537" w:rsidR="004C27C9" w:rsidRPr="008C2D3A" w:rsidRDefault="004C27C9" w:rsidP="008C2D3A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О проекте «Деревня непогашенных огней» можно прочитать здесь: </w:t>
      </w:r>
      <w:hyperlink r:id="rId11" w:history="1">
        <w:r w:rsidRPr="00F50D16">
          <w:rPr>
            <w:rStyle w:val="a3"/>
            <w:rFonts w:ascii="Arial" w:hAnsi="Arial" w:cs="Arial"/>
            <w:bCs/>
            <w:sz w:val="24"/>
            <w:szCs w:val="24"/>
          </w:rPr>
          <w:t>https://президентскиегранты.рф/public/application/item?id=2D5AB6B5-A502-4AD4-B521-5B50CB0AED36</w:t>
        </w:r>
      </w:hyperlink>
      <w:r>
        <w:rPr>
          <w:rFonts w:ascii="Arial" w:hAnsi="Arial" w:cs="Arial"/>
          <w:bCs/>
          <w:sz w:val="24"/>
          <w:szCs w:val="24"/>
        </w:rPr>
        <w:t xml:space="preserve"> .</w:t>
      </w:r>
    </w:p>
    <w:p w14:paraId="15A2EC0E" w14:textId="77777777" w:rsidR="004D5816" w:rsidRPr="004D5816" w:rsidRDefault="004D5816" w:rsidP="004D581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7A5FC73" w14:textId="77777777" w:rsidR="00A8154F" w:rsidRDefault="00A8154F" w:rsidP="000C2D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D2A9B6" w14:textId="2B63421B" w:rsidR="00757C7D" w:rsidRDefault="004C27C9" w:rsidP="004C27C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Контакты</w:t>
      </w:r>
      <w:r w:rsidR="00757C7D">
        <w:rPr>
          <w:rFonts w:ascii="Arial" w:hAnsi="Arial" w:cs="Arial"/>
          <w:sz w:val="24"/>
          <w:szCs w:val="24"/>
        </w:rPr>
        <w:t xml:space="preserve"> организаторов:</w:t>
      </w:r>
    </w:p>
    <w:p w14:paraId="19EBDC81" w14:textId="77777777" w:rsidR="004C27C9" w:rsidRDefault="004C27C9" w:rsidP="004C27C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41975CBD" w14:textId="77777777" w:rsidR="004C27C9" w:rsidRDefault="004C27C9" w:rsidP="004C27C9">
      <w:pPr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МБУК «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Тотемское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музейное объединение», </w:t>
      </w:r>
      <w:r w:rsidRPr="004C27C9">
        <w:rPr>
          <w:rFonts w:ascii="Arial" w:hAnsi="Arial" w:cs="Arial"/>
          <w:bCs/>
          <w:sz w:val="24"/>
          <w:szCs w:val="24"/>
        </w:rPr>
        <w:t>тел. 8-81739-21818, контактное лицо – научный сотрудник Полоцкая Ольга Владимировна;</w:t>
      </w:r>
    </w:p>
    <w:p w14:paraId="52F9A996" w14:textId="62787B75" w:rsidR="00757C7D" w:rsidRPr="000C2D14" w:rsidRDefault="00757C7D" w:rsidP="004C27C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757C7D">
        <w:rPr>
          <w:rFonts w:ascii="Arial" w:hAnsi="Arial" w:cs="Arial"/>
          <w:b/>
          <w:bCs/>
          <w:sz w:val="24"/>
          <w:szCs w:val="24"/>
        </w:rPr>
        <w:t>ВРО ОДОО «МАН «Интеллект будущего»,</w:t>
      </w:r>
      <w:r>
        <w:rPr>
          <w:rFonts w:ascii="Arial" w:hAnsi="Arial" w:cs="Arial"/>
          <w:sz w:val="24"/>
          <w:szCs w:val="24"/>
        </w:rPr>
        <w:t xml:space="preserve"> тел. 8-921-715-63-80</w:t>
      </w:r>
      <w:r w:rsidR="004C27C9">
        <w:rPr>
          <w:rFonts w:ascii="Arial" w:hAnsi="Arial" w:cs="Arial"/>
          <w:sz w:val="24"/>
          <w:szCs w:val="24"/>
        </w:rPr>
        <w:t>, контактное лицо – председатель организации</w:t>
      </w:r>
      <w:r>
        <w:rPr>
          <w:rFonts w:ascii="Arial" w:hAnsi="Arial" w:cs="Arial"/>
          <w:sz w:val="24"/>
          <w:szCs w:val="24"/>
        </w:rPr>
        <w:t xml:space="preserve"> Огарков Алексей Александрович</w:t>
      </w:r>
      <w:r w:rsidR="004C27C9">
        <w:rPr>
          <w:rFonts w:ascii="Arial" w:hAnsi="Arial" w:cs="Arial"/>
          <w:sz w:val="24"/>
          <w:szCs w:val="24"/>
        </w:rPr>
        <w:t>.</w:t>
      </w:r>
    </w:p>
    <w:p w14:paraId="4EEBAE8A" w14:textId="77777777" w:rsidR="00757C7D" w:rsidRPr="000C2D14" w:rsidRDefault="00757C7D" w:rsidP="000C2D1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57C7D" w:rsidRPr="000C2D14" w:rsidSect="00861DC4">
      <w:pgSz w:w="11906" w:h="16838"/>
      <w:pgMar w:top="1021" w:right="851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12171F"/>
    <w:multiLevelType w:val="hybridMultilevel"/>
    <w:tmpl w:val="D5E8D112"/>
    <w:lvl w:ilvl="0" w:tplc="5EAEB9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14"/>
    <w:rsid w:val="00002D46"/>
    <w:rsid w:val="0006008C"/>
    <w:rsid w:val="000C2D14"/>
    <w:rsid w:val="0015690E"/>
    <w:rsid w:val="001E33F2"/>
    <w:rsid w:val="0027087C"/>
    <w:rsid w:val="00297D68"/>
    <w:rsid w:val="002B0B99"/>
    <w:rsid w:val="002B6FC4"/>
    <w:rsid w:val="004C27C9"/>
    <w:rsid w:val="004D5816"/>
    <w:rsid w:val="005204E7"/>
    <w:rsid w:val="006B383D"/>
    <w:rsid w:val="00737018"/>
    <w:rsid w:val="00757C7D"/>
    <w:rsid w:val="008413D5"/>
    <w:rsid w:val="00861DC4"/>
    <w:rsid w:val="008C2D3A"/>
    <w:rsid w:val="00A8154F"/>
    <w:rsid w:val="00CD0057"/>
    <w:rsid w:val="00EA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F1AA2"/>
  <w15:chartTrackingRefBased/>
  <w15:docId w15:val="{6B0224E0-B8DB-4BCB-B536-4B47E0C8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087C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8C2D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C2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&#1087;&#1088;&#1077;&#1079;&#1080;&#1076;&#1077;&#1085;&#1090;&#1089;&#1082;&#1080;&#1077;&#1075;&#1088;&#1072;&#1085;&#1090;&#1099;.&#1088;&#1092;/public/application/item?id=2D5AB6B5-A502-4AD4-B521-5B50CB0AED3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cia-totma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mrtotm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18562-8CD3-4E82-A759-E122EA0F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2021-02-08T15:32:00Z</dcterms:created>
  <dcterms:modified xsi:type="dcterms:W3CDTF">2021-02-08T15:32:00Z</dcterms:modified>
</cp:coreProperties>
</file>