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F7" w:rsidRPr="00F33FDB" w:rsidRDefault="007C05F7" w:rsidP="007C05F7">
      <w:pPr>
        <w:spacing w:after="0" w:line="312" w:lineRule="auto"/>
        <w:jc w:val="right"/>
        <w:rPr>
          <w:rFonts w:ascii="Georgia" w:hAnsi="Georgia" w:cs="Times New Roman"/>
          <w:b/>
        </w:rPr>
      </w:pPr>
      <w:r w:rsidRPr="00F33FDB">
        <w:rPr>
          <w:rFonts w:ascii="Georgia" w:hAnsi="Georgia" w:cs="Times New Roman"/>
          <w:b/>
        </w:rPr>
        <w:t>Утверждено резолюцией</w:t>
      </w:r>
    </w:p>
    <w:p w:rsidR="007C05F7" w:rsidRPr="00F33FDB" w:rsidRDefault="007C05F7" w:rsidP="007C05F7">
      <w:pPr>
        <w:spacing w:after="0" w:line="312" w:lineRule="auto"/>
        <w:jc w:val="right"/>
        <w:rPr>
          <w:rFonts w:ascii="Georgia" w:hAnsi="Georgia" w:cs="Times New Roman"/>
          <w:b/>
        </w:rPr>
      </w:pPr>
      <w:r w:rsidRPr="00F33FDB">
        <w:rPr>
          <w:rFonts w:ascii="Georgia" w:hAnsi="Georgia" w:cs="Times New Roman"/>
          <w:b/>
        </w:rPr>
        <w:t>Святейшего Патриарха</w:t>
      </w:r>
    </w:p>
    <w:p w:rsidR="007C05F7" w:rsidRPr="00F33FDB" w:rsidRDefault="007C05F7" w:rsidP="007C05F7">
      <w:pPr>
        <w:spacing w:after="0" w:line="312" w:lineRule="auto"/>
        <w:jc w:val="right"/>
        <w:rPr>
          <w:rFonts w:ascii="Georgia" w:hAnsi="Georgia" w:cs="Times New Roman"/>
          <w:b/>
        </w:rPr>
      </w:pPr>
      <w:r w:rsidRPr="00F33FDB">
        <w:rPr>
          <w:rFonts w:ascii="Georgia" w:hAnsi="Georgia" w:cs="Times New Roman"/>
          <w:b/>
        </w:rPr>
        <w:t>№ ПК-01/297 от 1 марта 2019 г.</w:t>
      </w:r>
    </w:p>
    <w:p w:rsidR="007C05F7" w:rsidRDefault="007C05F7" w:rsidP="007C05F7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0CE0" w:rsidRDefault="003E5CAB" w:rsidP="003E5CAB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3C">
        <w:rPr>
          <w:rFonts w:ascii="Times New Roman" w:hAnsi="Times New Roman" w:cs="Times New Roman"/>
          <w:b/>
          <w:sz w:val="28"/>
          <w:szCs w:val="28"/>
        </w:rPr>
        <w:t xml:space="preserve">Положение о Патриаршей литературной премии </w:t>
      </w:r>
    </w:p>
    <w:p w:rsidR="003E5CAB" w:rsidRPr="00F9133C" w:rsidRDefault="003E5CAB" w:rsidP="003E5CAB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3C">
        <w:rPr>
          <w:rFonts w:ascii="Times New Roman" w:hAnsi="Times New Roman" w:cs="Times New Roman"/>
          <w:b/>
          <w:sz w:val="28"/>
          <w:szCs w:val="28"/>
        </w:rPr>
        <w:t>имени святых равноапостольных Кирилла и Мефодия</w:t>
      </w:r>
    </w:p>
    <w:p w:rsidR="00F9133C" w:rsidRPr="003E5CAB" w:rsidRDefault="00F9133C" w:rsidP="003E5CA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3E5CAB" w:rsidRPr="003E5CAB" w:rsidRDefault="00471D8A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 w:rsidR="003E5CAB" w:rsidRPr="003E5CAB">
        <w:rPr>
          <w:rFonts w:ascii="Times New Roman" w:hAnsi="Times New Roman" w:cs="Times New Roman"/>
          <w:sz w:val="26"/>
          <w:szCs w:val="26"/>
        </w:rPr>
        <w:t>.</w:t>
      </w:r>
    </w:p>
    <w:p w:rsidR="003E5CAB" w:rsidRPr="003E5CAB" w:rsidRDefault="003E5CAB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E5CAB">
        <w:rPr>
          <w:rFonts w:ascii="Times New Roman" w:hAnsi="Times New Roman" w:cs="Times New Roman"/>
          <w:sz w:val="26"/>
          <w:szCs w:val="26"/>
        </w:rPr>
        <w:t>«Патриаршая литературная Премия Имени святых равноапостольных Кирилла и Мефодия учреждена для поощрения писателей, внёсших существенный вклад в  утверждение духовных и нравственных ценностей в жизни современного человека, семьи и общества, создавших высокохудожественные произведения, обогатившие русскую литературу.</w:t>
      </w:r>
      <w:proofErr w:type="gramEnd"/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Премия имени святых равноапостольных Кирилла и Мефодия учреждена Священным Синодом по инициативе Патриарха Московского и всея Руси Кирилла. (Журнал №115 заседания Священного Синода от 25 декабря 2009 года.)</w:t>
      </w:r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Премия присуждается ежегодно. Объявление о начале очередного премиального сезона осуществляется через средства массовой информации.</w:t>
      </w:r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Премия вручается в номинации «За значительный вклад в развитие русской литературы».</w:t>
      </w:r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Ежегодно награждается до трёх лауреатов.</w:t>
      </w:r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Делопроизводство и организация, касающиеся Патриаршей литературной Премии, возлагаются на аппарат Издательского </w:t>
      </w:r>
      <w:r w:rsidR="00BE7D7C">
        <w:rPr>
          <w:rFonts w:ascii="Times New Roman" w:hAnsi="Times New Roman" w:cs="Times New Roman"/>
          <w:sz w:val="26"/>
          <w:szCs w:val="26"/>
        </w:rPr>
        <w:t>с</w:t>
      </w:r>
      <w:r w:rsidR="003E5CAB" w:rsidRPr="003E5CAB">
        <w:rPr>
          <w:rFonts w:ascii="Times New Roman" w:hAnsi="Times New Roman" w:cs="Times New Roman"/>
          <w:sz w:val="26"/>
          <w:szCs w:val="26"/>
        </w:rPr>
        <w:t>овета.</w:t>
      </w:r>
      <w:proofErr w:type="gramEnd"/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Положение о Премии и все вносимые в него изменения утверждаются Патриархом Московским и всея Руси.</w:t>
      </w:r>
    </w:p>
    <w:p w:rsidR="003E5CAB" w:rsidRPr="003E5CAB" w:rsidRDefault="00F9133C" w:rsidP="003E5CAB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Органом, несущим ответственность за присуждение Премии, является Палата попечителей Премии.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CAB" w:rsidRPr="00982E76" w:rsidRDefault="00471D8A" w:rsidP="003E5CAB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982E76">
        <w:rPr>
          <w:rFonts w:ascii="Times New Roman" w:hAnsi="Times New Roman" w:cs="Times New Roman"/>
          <w:b/>
          <w:sz w:val="26"/>
          <w:szCs w:val="26"/>
        </w:rPr>
        <w:t>Палата попечителей.</w:t>
      </w:r>
    </w:p>
    <w:p w:rsidR="003E5CAB" w:rsidRPr="003E5CAB" w:rsidRDefault="00982E76" w:rsidP="00982E76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Палата попечителей Премии формируется Патриархом Московским и всея Руси и Священным Синодом. В неё входят представители Русской Православной Церкви и литературного сообщества, общественные деятели, деятели науки и культуры.</w:t>
      </w:r>
    </w:p>
    <w:p w:rsidR="003E5CAB" w:rsidRPr="003E5CAB" w:rsidRDefault="00982E76" w:rsidP="00982E76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Палата попечителей:</w:t>
      </w:r>
    </w:p>
    <w:p w:rsidR="003E5CAB" w:rsidRPr="003E5CAB" w:rsidRDefault="00982E76" w:rsidP="00982E7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5CAB" w:rsidRPr="003E5CAB">
        <w:rPr>
          <w:rFonts w:ascii="Times New Roman" w:hAnsi="Times New Roman" w:cs="Times New Roman"/>
          <w:sz w:val="26"/>
          <w:szCs w:val="26"/>
        </w:rPr>
        <w:t>принимает решение о предоставлении Премии;</w:t>
      </w:r>
    </w:p>
    <w:p w:rsidR="003E5CAB" w:rsidRPr="003E5CAB" w:rsidRDefault="00982E76" w:rsidP="00982E7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3E5CAB" w:rsidRPr="003E5CAB">
        <w:rPr>
          <w:rFonts w:ascii="Times New Roman" w:hAnsi="Times New Roman" w:cs="Times New Roman"/>
          <w:sz w:val="26"/>
          <w:szCs w:val="26"/>
        </w:rPr>
        <w:t>формирует Совет экспертов и определяет</w:t>
      </w:r>
      <w:proofErr w:type="gramEnd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порядок его работы;</w:t>
      </w:r>
    </w:p>
    <w:p w:rsidR="003E5CAB" w:rsidRPr="003E5CAB" w:rsidRDefault="00982E76" w:rsidP="00982E7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5CAB" w:rsidRPr="003E5CAB">
        <w:rPr>
          <w:rFonts w:ascii="Times New Roman" w:hAnsi="Times New Roman" w:cs="Times New Roman"/>
          <w:sz w:val="26"/>
          <w:szCs w:val="26"/>
        </w:rPr>
        <w:t>устанавливает размер материальной составляющей Премии;</w:t>
      </w:r>
    </w:p>
    <w:p w:rsidR="003E5CAB" w:rsidRPr="003E5CAB" w:rsidRDefault="00982E76" w:rsidP="00982E7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5CAB" w:rsidRPr="003E5CAB">
        <w:rPr>
          <w:rFonts w:ascii="Times New Roman" w:hAnsi="Times New Roman" w:cs="Times New Roman"/>
          <w:sz w:val="26"/>
          <w:szCs w:val="26"/>
        </w:rPr>
        <w:t>утверждает эскиз (макет) памятного наградного знака и форму диплома Премии.</w:t>
      </w:r>
    </w:p>
    <w:p w:rsidR="003E5CAB" w:rsidRPr="003E5CAB" w:rsidRDefault="00982E76" w:rsidP="00982E76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="003546F2">
        <w:rPr>
          <w:rFonts w:ascii="Times New Roman" w:hAnsi="Times New Roman" w:cs="Times New Roman"/>
          <w:sz w:val="26"/>
          <w:szCs w:val="26"/>
        </w:rPr>
        <w:t>Председателем Палаты попечителей является</w:t>
      </w:r>
      <w:bookmarkStart w:id="0" w:name="_GoBack"/>
      <w:bookmarkEnd w:id="0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Патриарх Московский и всея Руси.</w:t>
      </w:r>
    </w:p>
    <w:p w:rsidR="003E5CAB" w:rsidRPr="003E5CAB" w:rsidRDefault="00982E76" w:rsidP="00982E76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 xml:space="preserve">Секретарём Палаты попечителей является Председатель Издательского </w:t>
      </w:r>
      <w:r w:rsidR="00E613C9">
        <w:rPr>
          <w:rFonts w:ascii="Times New Roman" w:hAnsi="Times New Roman" w:cs="Times New Roman"/>
          <w:sz w:val="26"/>
          <w:szCs w:val="26"/>
        </w:rPr>
        <w:t>с</w:t>
      </w:r>
      <w:r w:rsidR="003E5CAB" w:rsidRPr="003E5CAB">
        <w:rPr>
          <w:rFonts w:ascii="Times New Roman" w:hAnsi="Times New Roman" w:cs="Times New Roman"/>
          <w:sz w:val="26"/>
          <w:szCs w:val="26"/>
        </w:rPr>
        <w:t>овета Русской Православной Церкви.</w:t>
      </w:r>
    </w:p>
    <w:p w:rsidR="003E5CAB" w:rsidRPr="003E5CAB" w:rsidRDefault="00982E76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Секретарь Палаты попечителей отвечает за организацию работы Палаты и делопроизводство.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CAB" w:rsidRPr="00E35C60" w:rsidRDefault="00471D8A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E35C60">
        <w:rPr>
          <w:rFonts w:ascii="Times New Roman" w:hAnsi="Times New Roman" w:cs="Times New Roman"/>
          <w:b/>
          <w:sz w:val="26"/>
          <w:szCs w:val="26"/>
        </w:rPr>
        <w:t>Совет экспертов.</w:t>
      </w:r>
    </w:p>
    <w:p w:rsidR="003E5CAB" w:rsidRPr="003E5CAB" w:rsidRDefault="00E35C60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Совет экспертов формируется Палатой попечителей.</w:t>
      </w:r>
    </w:p>
    <w:p w:rsidR="003E5CAB" w:rsidRPr="003E5CAB" w:rsidRDefault="00E35C60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Совет экспертов возглавляет председатель, назначенный Патриархом Московским и всея Руси.</w:t>
      </w:r>
    </w:p>
    <w:p w:rsidR="003E5CAB" w:rsidRPr="003E5CAB" w:rsidRDefault="00E35C60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Секретарь Совета экспертов избирается на первом заседании Совета.</w:t>
      </w:r>
    </w:p>
    <w:p w:rsidR="003E5CAB" w:rsidRPr="003E5CAB" w:rsidRDefault="00E35C60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 xml:space="preserve">Секретарь Совета экспертов </w:t>
      </w:r>
      <w:proofErr w:type="gramStart"/>
      <w:r w:rsidR="003E5CAB" w:rsidRPr="003E5CAB">
        <w:rPr>
          <w:rFonts w:ascii="Times New Roman" w:hAnsi="Times New Roman" w:cs="Times New Roman"/>
          <w:sz w:val="26"/>
          <w:szCs w:val="26"/>
        </w:rPr>
        <w:t>ведёт протоколы заседаний и отвечает</w:t>
      </w:r>
      <w:proofErr w:type="gramEnd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за делопроизводство Совета.</w:t>
      </w:r>
    </w:p>
    <w:p w:rsidR="003E5CAB" w:rsidRPr="003E5CAB" w:rsidRDefault="00E35C60" w:rsidP="00E35C6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Совет экспертов:</w:t>
      </w:r>
    </w:p>
    <w:p w:rsidR="003E5CAB" w:rsidRPr="003E5CAB" w:rsidRDefault="00E35C60" w:rsidP="00E35C60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5CAB" w:rsidRPr="003E5CAB">
        <w:rPr>
          <w:rFonts w:ascii="Times New Roman" w:hAnsi="Times New Roman" w:cs="Times New Roman"/>
          <w:sz w:val="26"/>
          <w:szCs w:val="26"/>
        </w:rPr>
        <w:t>проводит экспертизу произведений, авторы которых выдвигаются на соискание Премии;</w:t>
      </w:r>
    </w:p>
    <w:p w:rsidR="003E5CAB" w:rsidRPr="003E5CAB" w:rsidRDefault="00E35C60" w:rsidP="00E35C60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3E5CAB" w:rsidRPr="003E5CAB">
        <w:rPr>
          <w:rFonts w:ascii="Times New Roman" w:hAnsi="Times New Roman" w:cs="Times New Roman"/>
          <w:sz w:val="26"/>
          <w:szCs w:val="26"/>
        </w:rPr>
        <w:t>осуществляет отбор кандидатур и предлагает</w:t>
      </w:r>
      <w:proofErr w:type="gramEnd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их на рассмотрение Палате попечителей в качестве номинантов.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ab/>
      </w:r>
    </w:p>
    <w:p w:rsidR="003E5CAB" w:rsidRPr="00E35C60" w:rsidRDefault="00471D8A" w:rsidP="003E5CAB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E35C60">
        <w:rPr>
          <w:rFonts w:ascii="Times New Roman" w:hAnsi="Times New Roman" w:cs="Times New Roman"/>
          <w:b/>
          <w:sz w:val="26"/>
          <w:szCs w:val="26"/>
        </w:rPr>
        <w:t>Порядок выдвижения кандидатов на соискание Премии.</w:t>
      </w:r>
    </w:p>
    <w:p w:rsidR="003E5CAB" w:rsidRPr="003E5CAB" w:rsidRDefault="00093309" w:rsidP="005F122C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5CAB" w:rsidRPr="001A748A">
        <w:rPr>
          <w:rFonts w:ascii="Times New Roman" w:hAnsi="Times New Roman" w:cs="Times New Roman"/>
          <w:sz w:val="26"/>
          <w:szCs w:val="26"/>
        </w:rPr>
        <w:t xml:space="preserve">Правом выдвижения кандидатов на соискание </w:t>
      </w:r>
      <w:r w:rsidRPr="001A748A">
        <w:rPr>
          <w:rFonts w:ascii="Times New Roman" w:hAnsi="Times New Roman" w:cs="Times New Roman"/>
          <w:sz w:val="26"/>
          <w:szCs w:val="26"/>
        </w:rPr>
        <w:t xml:space="preserve">Премии обладают главы Поместных </w:t>
      </w:r>
      <w:r w:rsidR="003E5CAB" w:rsidRPr="001A748A">
        <w:rPr>
          <w:rFonts w:ascii="Times New Roman" w:hAnsi="Times New Roman" w:cs="Times New Roman"/>
          <w:sz w:val="26"/>
          <w:szCs w:val="26"/>
        </w:rPr>
        <w:t>Церквей, главы самоуправляемых Церквей в составе Московского Патриархата, епархиальные архиереи Русской Православной Церкви, органы государственной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5F122C" w:rsidRPr="001A748A">
        <w:rPr>
          <w:rFonts w:ascii="Times New Roman" w:hAnsi="Times New Roman" w:cs="Times New Roman"/>
          <w:sz w:val="26"/>
          <w:szCs w:val="26"/>
        </w:rPr>
        <w:t>исполнительной</w:t>
      </w:r>
      <w:r w:rsidR="003E5CAB" w:rsidRPr="001A748A">
        <w:rPr>
          <w:rFonts w:ascii="Times New Roman" w:hAnsi="Times New Roman" w:cs="Times New Roman"/>
          <w:sz w:val="26"/>
          <w:szCs w:val="26"/>
        </w:rPr>
        <w:t xml:space="preserve"> власти стран СНГ и Балтии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5F122C" w:rsidRPr="001A748A">
        <w:rPr>
          <w:rFonts w:ascii="Times New Roman" w:hAnsi="Times New Roman" w:cs="Times New Roman"/>
          <w:sz w:val="26"/>
          <w:szCs w:val="26"/>
        </w:rPr>
        <w:t>(главы правительств и региональных администраций, а также главы учреждений культуры не ниже регионального уровня)</w:t>
      </w:r>
      <w:r w:rsidR="003E5CAB" w:rsidRPr="001A748A">
        <w:rPr>
          <w:rFonts w:ascii="Times New Roman" w:hAnsi="Times New Roman" w:cs="Times New Roman"/>
          <w:sz w:val="26"/>
          <w:szCs w:val="26"/>
        </w:rPr>
        <w:t>, Синодальные учреждения Русской Православной Церкви, общественные литературные организации стран СНГ и Балтии, редакции литературных журналов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324B1B" w:rsidRPr="001A748A">
        <w:rPr>
          <w:rFonts w:ascii="Times New Roman" w:hAnsi="Times New Roman" w:cs="Times New Roman"/>
          <w:sz w:val="26"/>
          <w:szCs w:val="26"/>
        </w:rPr>
        <w:t>(печатных</w:t>
      </w:r>
      <w:proofErr w:type="gramEnd"/>
      <w:r w:rsidR="00324B1B" w:rsidRPr="001A748A">
        <w:rPr>
          <w:rFonts w:ascii="Times New Roman" w:hAnsi="Times New Roman" w:cs="Times New Roman"/>
          <w:sz w:val="26"/>
          <w:szCs w:val="26"/>
        </w:rPr>
        <w:t xml:space="preserve"> или электронных, существующих не менее 5 лет)</w:t>
      </w:r>
      <w:r w:rsidR="003E5CAB" w:rsidRPr="001A748A">
        <w:rPr>
          <w:rFonts w:ascii="Times New Roman" w:hAnsi="Times New Roman" w:cs="Times New Roman"/>
          <w:sz w:val="26"/>
          <w:szCs w:val="26"/>
        </w:rPr>
        <w:t xml:space="preserve"> стран СНГ и Балтии.</w:t>
      </w:r>
    </w:p>
    <w:p w:rsidR="003E5CAB" w:rsidRPr="003E5CAB" w:rsidRDefault="00093309" w:rsidP="00093309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5CAB" w:rsidRPr="003E5CAB">
        <w:rPr>
          <w:rFonts w:ascii="Times New Roman" w:hAnsi="Times New Roman" w:cs="Times New Roman"/>
          <w:sz w:val="26"/>
          <w:szCs w:val="26"/>
        </w:rPr>
        <w:t>Кандидат</w:t>
      </w:r>
      <w:proofErr w:type="gramEnd"/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может быть выдвинут на соискание Премии повторно.</w:t>
      </w:r>
    </w:p>
    <w:p w:rsidR="003E5CAB" w:rsidRPr="003E5CAB" w:rsidRDefault="00093309" w:rsidP="00093309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При выдвижении кандидатов на соискание Премии предоставляются следующие материалы:</w:t>
      </w:r>
    </w:p>
    <w:p w:rsidR="003E5CAB" w:rsidRPr="003E5CAB" w:rsidRDefault="003E5CAB" w:rsidP="00093309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>4.3.1. Письмо о выдвижении в свободной форме на бланке организации;</w:t>
      </w:r>
    </w:p>
    <w:p w:rsidR="003E5CAB" w:rsidRPr="003E5CAB" w:rsidRDefault="003E5CAB" w:rsidP="00093309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>4.3.2. Анкета, форма и образец заполнения которой будут представлены на сайте Издательского Совета. В анкете должны содержаться следующие сведения:</w:t>
      </w:r>
    </w:p>
    <w:p w:rsidR="003E5CAB" w:rsidRPr="003E5CAB" w:rsidRDefault="003E5CAB" w:rsidP="00626A98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>─ сведения об организации, осуществляющей выдвижение кандидата на соискание Премии, необходимые контактные телефоны и адреса,</w:t>
      </w:r>
    </w:p>
    <w:p w:rsidR="003E5CAB" w:rsidRPr="003E5CAB" w:rsidRDefault="003E5CAB" w:rsidP="00626A98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>─ биография кандидата с указанием фамилии, имени, отчества, перечня наиболее значительных произведений,</w:t>
      </w:r>
    </w:p>
    <w:p w:rsidR="003E5CAB" w:rsidRPr="003E5CAB" w:rsidRDefault="00626A98" w:rsidP="00626A98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─</w:t>
      </w:r>
      <w:r w:rsidR="003E5CAB" w:rsidRPr="003E5CAB">
        <w:rPr>
          <w:rFonts w:ascii="Times New Roman" w:hAnsi="Times New Roman" w:cs="Times New Roman"/>
          <w:sz w:val="26"/>
          <w:szCs w:val="26"/>
        </w:rPr>
        <w:t xml:space="preserve"> мотивация выдвижения кандидата на соискание Премии.</w:t>
      </w:r>
    </w:p>
    <w:p w:rsidR="003E5CAB" w:rsidRPr="003E5CAB" w:rsidRDefault="003E5CAB" w:rsidP="00093309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lastRenderedPageBreak/>
        <w:t>4.3.3. Литературное произведение (произведения), которые предлагаются для принятия решения о награждении их авторов.</w:t>
      </w:r>
    </w:p>
    <w:p w:rsidR="003E5CAB" w:rsidRPr="003E5CAB" w:rsidRDefault="003E5CAB" w:rsidP="00093309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>4.3.4. Письменное согласие кандидата на его выдвижение в кандидаты на соискание Премии.</w:t>
      </w:r>
    </w:p>
    <w:p w:rsidR="003E5CAB" w:rsidRPr="003E5CAB" w:rsidRDefault="00093309" w:rsidP="00093309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Все кандидатуры, выдвинутые на соискание Премии, регистрируются Издательским Советом. К рассмотрению Советом экспертов принимаются кандидатуры, полный пакет материалов по которым был  отправлен по почте или доставлен в адрес Издательского Совета не позднее даты окончания приема материалов.</w:t>
      </w:r>
    </w:p>
    <w:p w:rsidR="003E5CAB" w:rsidRPr="003E5CAB" w:rsidRDefault="00196A90" w:rsidP="00093309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Кандидат, выдвинутый на соискание Премии, имеет право снять свою кандидатуру с рассмотрения, направив в Издательский Совет личное заявление на имя Секретаря Палаты попечителей Премии.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CAB">
        <w:rPr>
          <w:rFonts w:ascii="Times New Roman" w:hAnsi="Times New Roman" w:cs="Times New Roman"/>
          <w:sz w:val="26"/>
          <w:szCs w:val="26"/>
        </w:rPr>
        <w:tab/>
      </w:r>
    </w:p>
    <w:p w:rsidR="003E5CAB" w:rsidRPr="00471D8A" w:rsidRDefault="00471D8A" w:rsidP="003E5CAB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471D8A">
        <w:rPr>
          <w:rFonts w:ascii="Times New Roman" w:hAnsi="Times New Roman" w:cs="Times New Roman"/>
          <w:b/>
          <w:sz w:val="26"/>
          <w:szCs w:val="26"/>
        </w:rPr>
        <w:t>Определение лауреатов и процедура их награждения.</w:t>
      </w:r>
    </w:p>
    <w:p w:rsidR="003E5CAB" w:rsidRPr="001A748A" w:rsidRDefault="00657CFF" w:rsidP="005F122C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1A748A">
        <w:rPr>
          <w:rFonts w:ascii="Times New Roman" w:hAnsi="Times New Roman" w:cs="Times New Roman"/>
          <w:sz w:val="26"/>
          <w:szCs w:val="26"/>
        </w:rPr>
        <w:t>Лауреаты Премии определяются простым большинством в результате голосования членов Палаты попечителей</w:t>
      </w:r>
      <w:r w:rsidR="005F122C" w:rsidRPr="001A748A">
        <w:rPr>
          <w:rFonts w:ascii="Times New Roman" w:hAnsi="Times New Roman" w:cs="Times New Roman"/>
          <w:sz w:val="26"/>
          <w:szCs w:val="26"/>
        </w:rPr>
        <w:t>, присутствующих очно на момент голосования.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3E5CAB" w:rsidRPr="001A748A">
        <w:rPr>
          <w:rFonts w:ascii="Times New Roman" w:hAnsi="Times New Roman" w:cs="Times New Roman"/>
          <w:sz w:val="26"/>
          <w:szCs w:val="26"/>
        </w:rPr>
        <w:t>Голосование может быть открытым или закрытым. Вопрос о способе голосования принимает Палата попечителей Премии по представлению Председателя.</w:t>
      </w:r>
    </w:p>
    <w:p w:rsidR="003E5CAB" w:rsidRPr="001A748A" w:rsidRDefault="00657CFF" w:rsidP="00657CFF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A748A">
        <w:rPr>
          <w:rFonts w:ascii="Times New Roman" w:hAnsi="Times New Roman" w:cs="Times New Roman"/>
          <w:sz w:val="26"/>
          <w:szCs w:val="26"/>
        </w:rPr>
        <w:t>5.2.</w:t>
      </w:r>
      <w:r w:rsidRPr="001A748A">
        <w:rPr>
          <w:rFonts w:ascii="Times New Roman" w:hAnsi="Times New Roman" w:cs="Times New Roman"/>
          <w:sz w:val="26"/>
          <w:szCs w:val="26"/>
        </w:rPr>
        <w:tab/>
      </w:r>
      <w:r w:rsidR="003E5CAB" w:rsidRPr="001A748A">
        <w:rPr>
          <w:rFonts w:ascii="Times New Roman" w:hAnsi="Times New Roman" w:cs="Times New Roman"/>
          <w:sz w:val="26"/>
          <w:szCs w:val="26"/>
        </w:rPr>
        <w:t xml:space="preserve">Решение Палаты попечителей </w:t>
      </w:r>
      <w:proofErr w:type="gramStart"/>
      <w:r w:rsidR="003E5CAB" w:rsidRPr="001A748A">
        <w:rPr>
          <w:rFonts w:ascii="Times New Roman" w:hAnsi="Times New Roman" w:cs="Times New Roman"/>
          <w:sz w:val="26"/>
          <w:szCs w:val="26"/>
        </w:rPr>
        <w:t>оглашается на церемонии награждения в присутствии представителей средств массовой информации и публикуется</w:t>
      </w:r>
      <w:proofErr w:type="gramEnd"/>
      <w:r w:rsidR="003E5CAB" w:rsidRPr="001A748A">
        <w:rPr>
          <w:rFonts w:ascii="Times New Roman" w:hAnsi="Times New Roman" w:cs="Times New Roman"/>
          <w:sz w:val="26"/>
          <w:szCs w:val="26"/>
        </w:rPr>
        <w:t xml:space="preserve"> на сайте.</w:t>
      </w:r>
    </w:p>
    <w:p w:rsidR="003E5CAB" w:rsidRPr="001A748A" w:rsidRDefault="00657CFF" w:rsidP="00657CFF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A748A">
        <w:rPr>
          <w:rFonts w:ascii="Times New Roman" w:hAnsi="Times New Roman" w:cs="Times New Roman"/>
          <w:sz w:val="26"/>
          <w:szCs w:val="26"/>
        </w:rPr>
        <w:t>5.3.</w:t>
      </w:r>
      <w:r w:rsidRPr="001A748A">
        <w:rPr>
          <w:rFonts w:ascii="Times New Roman" w:hAnsi="Times New Roman" w:cs="Times New Roman"/>
          <w:sz w:val="26"/>
          <w:szCs w:val="26"/>
        </w:rPr>
        <w:tab/>
      </w:r>
      <w:r w:rsidR="003E5CAB" w:rsidRPr="001A748A">
        <w:rPr>
          <w:rFonts w:ascii="Times New Roman" w:hAnsi="Times New Roman" w:cs="Times New Roman"/>
          <w:sz w:val="26"/>
          <w:szCs w:val="26"/>
        </w:rPr>
        <w:t>Лауреатам Премии вручаются наградные комплекты, состоящие из памятного наградного знака, диплома и свидетельства о денежной части Премии.</w:t>
      </w:r>
    </w:p>
    <w:p w:rsidR="00114F2D" w:rsidRPr="001A748A" w:rsidRDefault="00114F2D" w:rsidP="00114F2D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A748A">
        <w:rPr>
          <w:rFonts w:ascii="Times New Roman" w:hAnsi="Times New Roman" w:cs="Times New Roman"/>
          <w:sz w:val="26"/>
          <w:szCs w:val="26"/>
        </w:rPr>
        <w:t>5.4.</w:t>
      </w:r>
      <w:r w:rsidRPr="001A748A">
        <w:rPr>
          <w:rFonts w:ascii="Times New Roman" w:hAnsi="Times New Roman" w:cs="Times New Roman"/>
          <w:sz w:val="26"/>
          <w:szCs w:val="26"/>
        </w:rPr>
        <w:tab/>
        <w:t>Номинантам Премии, включенным в короткий отборный список, но н</w:t>
      </w:r>
      <w:r w:rsidR="00FC3798" w:rsidRPr="001A748A">
        <w:rPr>
          <w:rFonts w:ascii="Times New Roman" w:hAnsi="Times New Roman" w:cs="Times New Roman"/>
          <w:sz w:val="26"/>
          <w:szCs w:val="26"/>
        </w:rPr>
        <w:t xml:space="preserve">е ставшим лауреатами, вручаются </w:t>
      </w:r>
      <w:r w:rsidRPr="001A748A">
        <w:rPr>
          <w:rFonts w:ascii="Times New Roman" w:hAnsi="Times New Roman" w:cs="Times New Roman"/>
          <w:sz w:val="26"/>
          <w:szCs w:val="26"/>
        </w:rPr>
        <w:t xml:space="preserve">Патриарший </w:t>
      </w:r>
      <w:r w:rsidR="00FC3798" w:rsidRPr="001A748A">
        <w:rPr>
          <w:rFonts w:ascii="Times New Roman" w:hAnsi="Times New Roman" w:cs="Times New Roman"/>
          <w:sz w:val="26"/>
          <w:szCs w:val="26"/>
        </w:rPr>
        <w:t>з</w:t>
      </w:r>
      <w:r w:rsidRPr="001A748A">
        <w:rPr>
          <w:rFonts w:ascii="Times New Roman" w:hAnsi="Times New Roman" w:cs="Times New Roman"/>
          <w:sz w:val="26"/>
          <w:szCs w:val="26"/>
        </w:rPr>
        <w:t>нак «3а вклад в развитие русской лит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ературы» и грамота. 3нак </w:t>
      </w:r>
      <w:r w:rsidRPr="001A748A">
        <w:rPr>
          <w:rFonts w:ascii="Times New Roman" w:hAnsi="Times New Roman" w:cs="Times New Roman"/>
          <w:sz w:val="26"/>
          <w:szCs w:val="26"/>
        </w:rPr>
        <w:t>вруч</w:t>
      </w:r>
      <w:r w:rsidR="00C27460" w:rsidRPr="001A748A">
        <w:rPr>
          <w:rFonts w:ascii="Times New Roman" w:hAnsi="Times New Roman" w:cs="Times New Roman"/>
          <w:sz w:val="26"/>
          <w:szCs w:val="26"/>
        </w:rPr>
        <w:t>ается</w:t>
      </w:r>
      <w:r w:rsidRPr="001A748A">
        <w:rPr>
          <w:rFonts w:ascii="Times New Roman" w:hAnsi="Times New Roman" w:cs="Times New Roman"/>
          <w:sz w:val="26"/>
          <w:szCs w:val="26"/>
        </w:rPr>
        <w:t xml:space="preserve"> однократно.</w:t>
      </w:r>
      <w:r w:rsidR="00C27460" w:rsidRPr="001A74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F7149" w:rsidRPr="001A748A">
        <w:rPr>
          <w:rFonts w:ascii="Times New Roman" w:hAnsi="Times New Roman" w:cs="Times New Roman"/>
          <w:sz w:val="26"/>
          <w:szCs w:val="26"/>
        </w:rPr>
        <w:t>Награждённый</w:t>
      </w:r>
      <w:proofErr w:type="gramEnd"/>
      <w:r w:rsidR="000A51ED" w:rsidRPr="001A748A">
        <w:rPr>
          <w:rFonts w:ascii="Times New Roman" w:hAnsi="Times New Roman" w:cs="Times New Roman"/>
          <w:sz w:val="26"/>
          <w:szCs w:val="26"/>
        </w:rPr>
        <w:t xml:space="preserve"> Патриаршим знаком</w:t>
      </w:r>
      <w:r w:rsidR="00AF7149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C27460" w:rsidRPr="001A748A">
        <w:rPr>
          <w:rFonts w:ascii="Times New Roman" w:hAnsi="Times New Roman" w:cs="Times New Roman"/>
          <w:sz w:val="26"/>
          <w:szCs w:val="26"/>
        </w:rPr>
        <w:t>может быть вновь номинирован</w:t>
      </w:r>
      <w:r w:rsidR="00AF7149" w:rsidRPr="001A748A">
        <w:rPr>
          <w:rFonts w:ascii="Times New Roman" w:hAnsi="Times New Roman" w:cs="Times New Roman"/>
          <w:sz w:val="26"/>
          <w:szCs w:val="26"/>
        </w:rPr>
        <w:t xml:space="preserve"> </w:t>
      </w:r>
      <w:r w:rsidR="00C27460" w:rsidRPr="001A748A">
        <w:rPr>
          <w:rFonts w:ascii="Times New Roman" w:hAnsi="Times New Roman" w:cs="Times New Roman"/>
          <w:sz w:val="26"/>
          <w:szCs w:val="26"/>
        </w:rPr>
        <w:t>на Премию</w:t>
      </w:r>
      <w:r w:rsidR="00AF7149" w:rsidRPr="001A748A">
        <w:rPr>
          <w:rFonts w:ascii="Times New Roman" w:hAnsi="Times New Roman" w:cs="Times New Roman"/>
          <w:sz w:val="26"/>
          <w:szCs w:val="26"/>
        </w:rPr>
        <w:t xml:space="preserve"> в </w:t>
      </w:r>
      <w:r w:rsidR="00C27460" w:rsidRPr="001A748A">
        <w:rPr>
          <w:rFonts w:ascii="Times New Roman" w:hAnsi="Times New Roman" w:cs="Times New Roman"/>
          <w:sz w:val="26"/>
          <w:szCs w:val="26"/>
        </w:rPr>
        <w:t>следующих</w:t>
      </w:r>
      <w:r w:rsidR="00AF7149" w:rsidRPr="001A748A">
        <w:rPr>
          <w:rFonts w:ascii="Times New Roman" w:hAnsi="Times New Roman" w:cs="Times New Roman"/>
          <w:sz w:val="26"/>
          <w:szCs w:val="26"/>
        </w:rPr>
        <w:t xml:space="preserve"> сезонах.</w:t>
      </w:r>
    </w:p>
    <w:p w:rsidR="003E5CAB" w:rsidRPr="001A748A" w:rsidRDefault="00114F2D" w:rsidP="00657CFF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A748A">
        <w:rPr>
          <w:rFonts w:ascii="Times New Roman" w:hAnsi="Times New Roman" w:cs="Times New Roman"/>
          <w:sz w:val="26"/>
          <w:szCs w:val="26"/>
        </w:rPr>
        <w:t>5.5</w:t>
      </w:r>
      <w:r w:rsidR="00657CFF" w:rsidRPr="001A748A">
        <w:rPr>
          <w:rFonts w:ascii="Times New Roman" w:hAnsi="Times New Roman" w:cs="Times New Roman"/>
          <w:sz w:val="26"/>
          <w:szCs w:val="26"/>
        </w:rPr>
        <w:t>.</w:t>
      </w:r>
      <w:r w:rsidR="00657CFF" w:rsidRPr="001A748A">
        <w:rPr>
          <w:rFonts w:ascii="Times New Roman" w:hAnsi="Times New Roman" w:cs="Times New Roman"/>
          <w:sz w:val="26"/>
          <w:szCs w:val="26"/>
        </w:rPr>
        <w:tab/>
      </w:r>
      <w:r w:rsidR="003E5CAB" w:rsidRPr="001A748A">
        <w:rPr>
          <w:rFonts w:ascii="Times New Roman" w:hAnsi="Times New Roman" w:cs="Times New Roman"/>
          <w:sz w:val="26"/>
          <w:szCs w:val="26"/>
        </w:rPr>
        <w:t xml:space="preserve">Торжественная церемония вручения Премии приурочивается </w:t>
      </w:r>
      <w:proofErr w:type="gramStart"/>
      <w:r w:rsidR="003E5CAB" w:rsidRPr="001A748A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="003E5CAB" w:rsidRPr="001A748A">
        <w:rPr>
          <w:rFonts w:ascii="Times New Roman" w:hAnsi="Times New Roman" w:cs="Times New Roman"/>
          <w:sz w:val="26"/>
          <w:szCs w:val="26"/>
        </w:rPr>
        <w:t xml:space="preserve"> Дням славянской письменности и культуры.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CAB" w:rsidRPr="00D63D30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D3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D63D30">
        <w:rPr>
          <w:rFonts w:ascii="Times New Roman" w:hAnsi="Times New Roman" w:cs="Times New Roman"/>
          <w:b/>
          <w:sz w:val="26"/>
          <w:szCs w:val="26"/>
        </w:rPr>
        <w:tab/>
      </w:r>
      <w:r w:rsidRPr="00D63D30">
        <w:rPr>
          <w:rFonts w:ascii="Times New Roman" w:hAnsi="Times New Roman" w:cs="Times New Roman"/>
          <w:b/>
          <w:sz w:val="26"/>
          <w:szCs w:val="26"/>
        </w:rPr>
        <w:t>Сроки премиального процесса.</w:t>
      </w:r>
    </w:p>
    <w:p w:rsidR="003E5CAB" w:rsidRPr="003E5CAB" w:rsidRDefault="00D63D30" w:rsidP="00D63D3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CB5D62"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Прием кандидатов на соискание Премии начинается в день объявления лауреатов Премии.</w:t>
      </w:r>
    </w:p>
    <w:p w:rsidR="003E5CAB" w:rsidRPr="003E5CAB" w:rsidRDefault="00D63D30" w:rsidP="00D63D30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CB5D62"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Информация о сроках приёма публикуется на сайте Издательского Совета Русской Православной Церкви.</w:t>
      </w:r>
    </w:p>
    <w:p w:rsidR="003E5CAB" w:rsidRPr="003E5CAB" w:rsidRDefault="003E5CAB" w:rsidP="003E5C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CAB" w:rsidRPr="00EB5424" w:rsidRDefault="00EB5424" w:rsidP="003E5CAB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5424">
        <w:rPr>
          <w:rFonts w:ascii="Times New Roman" w:hAnsi="Times New Roman" w:cs="Times New Roman"/>
          <w:b/>
          <w:sz w:val="26"/>
          <w:szCs w:val="26"/>
        </w:rPr>
        <w:t>7.</w:t>
      </w:r>
      <w:r w:rsidRPr="00EB5424">
        <w:rPr>
          <w:rFonts w:ascii="Times New Roman" w:hAnsi="Times New Roman" w:cs="Times New Roman"/>
          <w:b/>
          <w:sz w:val="26"/>
          <w:szCs w:val="26"/>
        </w:rPr>
        <w:tab/>
      </w:r>
      <w:r w:rsidR="003E5CAB" w:rsidRPr="00EB5424">
        <w:rPr>
          <w:rFonts w:ascii="Times New Roman" w:hAnsi="Times New Roman" w:cs="Times New Roman"/>
          <w:b/>
          <w:sz w:val="26"/>
          <w:szCs w:val="26"/>
        </w:rPr>
        <w:t>Налоги и сборы.</w:t>
      </w:r>
    </w:p>
    <w:p w:rsidR="00D27E6C" w:rsidRPr="003E5CAB" w:rsidRDefault="00EB5424" w:rsidP="00EB5424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7.1.</w:t>
      </w:r>
      <w:r>
        <w:rPr>
          <w:rFonts w:ascii="Times New Roman" w:hAnsi="Times New Roman" w:cs="Times New Roman"/>
          <w:sz w:val="26"/>
          <w:szCs w:val="26"/>
        </w:rPr>
        <w:tab/>
      </w:r>
      <w:r w:rsidR="003E5CAB" w:rsidRPr="003E5CAB">
        <w:rPr>
          <w:rFonts w:ascii="Times New Roman" w:hAnsi="Times New Roman" w:cs="Times New Roman"/>
          <w:sz w:val="26"/>
          <w:szCs w:val="26"/>
        </w:rPr>
        <w:t>Палата попечителей Премии предоставляет информацию о лауреатах Премии в Федеральную налоговую службу России в соответствии с действующим законодательством Российской Федерации. Лауреаты несут обязательства по выплате из суммы Премии всех налогов и сборов, установленных на территории Российской Федерации, в порядке, предусмотренном действующим законодательством Российской Федерации.</w:t>
      </w:r>
    </w:p>
    <w:sectPr w:rsidR="00D27E6C" w:rsidRPr="003E5CAB" w:rsidSect="00FE28FE">
      <w:footerReference w:type="default" r:id="rId7"/>
      <w:pgSz w:w="11906" w:h="16838"/>
      <w:pgMar w:top="851" w:right="424" w:bottom="426" w:left="1418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AE" w:rsidRDefault="008D5DAE" w:rsidP="003D5668">
      <w:pPr>
        <w:spacing w:after="0" w:line="240" w:lineRule="auto"/>
      </w:pPr>
      <w:r>
        <w:separator/>
      </w:r>
    </w:p>
  </w:endnote>
  <w:endnote w:type="continuationSeparator" w:id="0">
    <w:p w:rsidR="008D5DAE" w:rsidRDefault="008D5DAE" w:rsidP="003D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62669"/>
      <w:docPartObj>
        <w:docPartGallery w:val="Page Numbers (Bottom of Page)"/>
        <w:docPartUnique/>
      </w:docPartObj>
    </w:sdtPr>
    <w:sdtEndPr/>
    <w:sdtContent>
      <w:p w:rsidR="003D5668" w:rsidRDefault="00A61FE6">
        <w:pPr>
          <w:pStyle w:val="a5"/>
          <w:jc w:val="right"/>
        </w:pPr>
        <w:r>
          <w:fldChar w:fldCharType="begin"/>
        </w:r>
        <w:r w:rsidR="003D5668">
          <w:instrText>PAGE   \* MERGEFORMAT</w:instrText>
        </w:r>
        <w:r>
          <w:fldChar w:fldCharType="separate"/>
        </w:r>
        <w:r w:rsidR="003546F2">
          <w:rPr>
            <w:noProof/>
          </w:rPr>
          <w:t>1</w:t>
        </w:r>
        <w:r>
          <w:fldChar w:fldCharType="end"/>
        </w:r>
      </w:p>
    </w:sdtContent>
  </w:sdt>
  <w:p w:rsidR="003D5668" w:rsidRDefault="003D5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AE" w:rsidRDefault="008D5DAE" w:rsidP="003D5668">
      <w:pPr>
        <w:spacing w:after="0" w:line="240" w:lineRule="auto"/>
      </w:pPr>
      <w:r>
        <w:separator/>
      </w:r>
    </w:p>
  </w:footnote>
  <w:footnote w:type="continuationSeparator" w:id="0">
    <w:p w:rsidR="008D5DAE" w:rsidRDefault="008D5DAE" w:rsidP="003D5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15A"/>
    <w:rsid w:val="0007215A"/>
    <w:rsid w:val="00093309"/>
    <w:rsid w:val="000A51ED"/>
    <w:rsid w:val="000B67EF"/>
    <w:rsid w:val="000C1706"/>
    <w:rsid w:val="00114F2D"/>
    <w:rsid w:val="00186F7D"/>
    <w:rsid w:val="00196A90"/>
    <w:rsid w:val="001A748A"/>
    <w:rsid w:val="00302BBA"/>
    <w:rsid w:val="00324B1B"/>
    <w:rsid w:val="003546F2"/>
    <w:rsid w:val="003728CE"/>
    <w:rsid w:val="003C24A5"/>
    <w:rsid w:val="003D1DFA"/>
    <w:rsid w:val="003D5668"/>
    <w:rsid w:val="003E5CAB"/>
    <w:rsid w:val="0045649B"/>
    <w:rsid w:val="00471D8A"/>
    <w:rsid w:val="005F122C"/>
    <w:rsid w:val="00626A98"/>
    <w:rsid w:val="00657CFF"/>
    <w:rsid w:val="00687B56"/>
    <w:rsid w:val="0079430A"/>
    <w:rsid w:val="007C05F7"/>
    <w:rsid w:val="008D5DAE"/>
    <w:rsid w:val="008E4E60"/>
    <w:rsid w:val="009710C9"/>
    <w:rsid w:val="00982E76"/>
    <w:rsid w:val="0099235C"/>
    <w:rsid w:val="009A32D1"/>
    <w:rsid w:val="009C13C0"/>
    <w:rsid w:val="00A61FE6"/>
    <w:rsid w:val="00A80CE0"/>
    <w:rsid w:val="00AD7447"/>
    <w:rsid w:val="00AF7149"/>
    <w:rsid w:val="00BE7D7C"/>
    <w:rsid w:val="00C27460"/>
    <w:rsid w:val="00CB5D62"/>
    <w:rsid w:val="00D27E6C"/>
    <w:rsid w:val="00D60F27"/>
    <w:rsid w:val="00D63D30"/>
    <w:rsid w:val="00E35C60"/>
    <w:rsid w:val="00E613C9"/>
    <w:rsid w:val="00EB5424"/>
    <w:rsid w:val="00F1265D"/>
    <w:rsid w:val="00F33FDB"/>
    <w:rsid w:val="00F9133C"/>
    <w:rsid w:val="00FC3798"/>
    <w:rsid w:val="00FE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668"/>
  </w:style>
  <w:style w:type="paragraph" w:styleId="a5">
    <w:name w:val="footer"/>
    <w:basedOn w:val="a"/>
    <w:link w:val="a6"/>
    <w:uiPriority w:val="99"/>
    <w:unhideWhenUsed/>
    <w:rsid w:val="003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668"/>
  </w:style>
  <w:style w:type="paragraph" w:styleId="a5">
    <w:name w:val="footer"/>
    <w:basedOn w:val="a"/>
    <w:link w:val="a6"/>
    <w:uiPriority w:val="99"/>
    <w:unhideWhenUsed/>
    <w:rsid w:val="003D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о.Александр</dc:creator>
  <cp:lastModifiedBy>о.Александр</cp:lastModifiedBy>
  <cp:revision>14</cp:revision>
  <cp:lastPrinted>2019-03-04T12:31:00Z</cp:lastPrinted>
  <dcterms:created xsi:type="dcterms:W3CDTF">2018-12-12T19:30:00Z</dcterms:created>
  <dcterms:modified xsi:type="dcterms:W3CDTF">2019-09-06T11:35:00Z</dcterms:modified>
</cp:coreProperties>
</file>