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color w:val="FF0000"/>
          <w:sz w:val="28"/>
          <w:szCs w:val="28"/>
        </w:rPr>
        <w:t xml:space="preserve">  </w:t>
      </w:r>
    </w:p>
    <w:tbl>
      <w:tblPr>
        <w:tblStyle w:val="a3"/>
        <w:tblW w:w="12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0"/>
        <w:gridCol w:w="3190"/>
        <w:gridCol w:w="3191"/>
        <w:gridCol w:w="3190"/>
      </w:tblGrid>
      <w:tr>
        <w:trPr/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Утверждаю: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Глава                   Бабушкинского муниципального округа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Вологодской области 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 Т.С. Жирохова 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«___»__________2023 г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Согласовано: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Начальник                      Управления образования администрации Бабушкинского                 муниципального округа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______Н.В. Репницына</w:t>
            </w:r>
          </w:p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«___»________ 2023 г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Согласовано: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Директор МБУК «Бабушкинский   исторический музей»                          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 Сысоева Е.С.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«___» ________ 2023 г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/>
        <w:rPr>
          <w:rFonts w:ascii="Times New Roman" w:hAnsi="Times New Roman" w:eastAsia="Calibri" w:cs="Times New Roman"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Положение                                                                                                                                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о проведении </w:t>
      </w:r>
      <w:r>
        <w:rPr>
          <w:rStyle w:val="Strong"/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межрегиональных </w:t>
      </w:r>
      <w:r>
        <w:rPr>
          <w:rFonts w:cs="Times New Roman" w:ascii="Times New Roman" w:hAnsi="Times New Roman"/>
          <w:b/>
          <w:sz w:val="28"/>
          <w:szCs w:val="28"/>
        </w:rPr>
        <w:t>и</w:t>
      </w:r>
      <w:r>
        <w:rPr>
          <w:rFonts w:eastAsia="Calibri" w:cs="Times New Roman" w:ascii="Times New Roman" w:hAnsi="Times New Roman"/>
          <w:b/>
          <w:sz w:val="28"/>
          <w:szCs w:val="28"/>
        </w:rPr>
        <w:t>сторико-краеведческих                                             Леденгских чтений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Default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ListParagraph"/>
        <w:spacing w:lineRule="auto" w:line="240" w:before="0" w:after="0"/>
        <w:ind w:left="750" w:hanging="0"/>
        <w:contextualSpacing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определяет цели, задачи, условия, место и порядок проведения Леденгских чтений (далее Чтения).</w:t>
      </w:r>
    </w:p>
    <w:p>
      <w:pPr>
        <w:pStyle w:val="ListParagraph"/>
        <w:spacing w:lineRule="auto" w:line="240" w:before="0" w:after="0"/>
        <w:ind w:left="750" w:hanging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1.2. Организаторами историко-краеведческих чтений являются: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Администрация Бабушкинского муниципального округа Вологодской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Управление образования администрации Бабушкинского муниципального округа;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отдел по культуре, спорту, туризму и молодежной политике администрации Бабушкинского муниципального округа;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муниципальное бюджетное учреждение культуры «Бабушкинский исторический музей».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II. Цели и задачи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Цели: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изучение и сохранение регионального исторического наследия;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Style w:val="Style13"/>
          <w:rFonts w:cs="Times New Roman" w:ascii="Times New Roman" w:hAnsi="Times New Roman"/>
          <w:i w:val="false"/>
          <w:sz w:val="28"/>
          <w:szCs w:val="28"/>
        </w:rPr>
        <w:t xml:space="preserve">-  </w:t>
      </w:r>
      <w:r>
        <w:rPr>
          <w:rFonts w:cs="Times New Roman" w:ascii="Times New Roman" w:hAnsi="Times New Roman"/>
          <w:sz w:val="28"/>
          <w:szCs w:val="28"/>
        </w:rPr>
        <w:t xml:space="preserve">воспитание у населения патриотизма и гражданственности, любви к своей малой родине, месту своего проживания.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Задачи: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привлечь к участию в конференции знатоков истории округа, территориальных секторов администрации округа и сопредельных территорий;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активизировать исследовательскую и творческую деятельность по изучению и осмыслению истории родного края;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укрепить взаимодействие между учреждениями культуры, образования и лицами, занимающимися исследованиями краеведческой тематики.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Условия участия и сроки проведения Чтений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 К участию в Чтениях приглашаются представители учреждений культуры, образования, физические лица – граждане Российской Федерации, достигшие 18 лет.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 Ключевые даты: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подача заявок на участие в Чтениях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до 1 июня 2023 г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Для участия в Чтениях необходимо направить заявку (Приложение 1) и согласие на обработку персональных данных  (Приложение 2) на электронную почту: </w:t>
      </w:r>
      <w:hyperlink r:id="rId2">
        <w:r>
          <w:rPr>
            <w:rFonts w:cs="Times New Roman" w:ascii="Times New Roman" w:hAnsi="Times New Roman"/>
            <w:sz w:val="28"/>
            <w:szCs w:val="28"/>
            <w:u w:val="none"/>
            <w:shd w:fill="FFFFFF" w:val="clear"/>
            <w:lang w:val="en-US"/>
          </w:rPr>
          <w:t>lena</w:t>
        </w:r>
        <w:r>
          <w:rPr>
            <w:rFonts w:cs="Times New Roman" w:ascii="Times New Roman" w:hAnsi="Times New Roman"/>
            <w:sz w:val="28"/>
            <w:szCs w:val="28"/>
            <w:u w:val="none"/>
            <w:shd w:fill="FFFFFF" w:val="clear"/>
          </w:rPr>
          <w:t>_</w:t>
        </w:r>
        <w:r>
          <w:rPr>
            <w:rFonts w:cs="Times New Roman" w:ascii="Times New Roman" w:hAnsi="Times New Roman"/>
            <w:sz w:val="28"/>
            <w:szCs w:val="28"/>
            <w:u w:val="none"/>
            <w:shd w:fill="FFFFFF" w:val="clear"/>
            <w:lang w:val="en-US"/>
          </w:rPr>
          <w:t>sysoeva</w:t>
        </w:r>
        <w:r>
          <w:rPr>
            <w:rFonts w:cs="Times New Roman" w:ascii="Times New Roman" w:hAnsi="Times New Roman"/>
            <w:sz w:val="28"/>
            <w:szCs w:val="28"/>
            <w:u w:val="none"/>
            <w:shd w:fill="FFFFFF" w:val="clear"/>
          </w:rPr>
          <w:t>@</w:t>
        </w:r>
        <w:r>
          <w:rPr>
            <w:rFonts w:cs="Times New Roman" w:ascii="Times New Roman" w:hAnsi="Times New Roman"/>
            <w:sz w:val="28"/>
            <w:szCs w:val="28"/>
            <w:u w:val="none"/>
            <w:shd w:fill="FFFFFF" w:val="clear"/>
            <w:lang w:val="en-US"/>
          </w:rPr>
          <w:t>mail</w:t>
        </w:r>
        <w:r>
          <w:rPr>
            <w:rFonts w:cs="Times New Roman" w:ascii="Times New Roman" w:hAnsi="Times New Roman"/>
            <w:sz w:val="28"/>
            <w:szCs w:val="28"/>
            <w:u w:val="none"/>
            <w:shd w:fill="FFFFFF" w:val="clear"/>
          </w:rPr>
          <w:t>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 Доклад оформляется согласно представленным в Положении требованиям.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       </w:t>
      </w:r>
      <w:r>
        <w:rPr>
          <w:rFonts w:cs="Times New Roman" w:ascii="Times New Roman" w:hAnsi="Times New Roman"/>
          <w:szCs w:val="28"/>
        </w:rPr>
        <w:t xml:space="preserve">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открытие Чтений, выступление участников, культурная программа –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30 июня в 10.00 час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- передвижение по маршруту: с. им. Бабушкина – с. Миньково - с. Рослятино - дер. Челищево – с.им. Бабушкина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1 июля в 09.00 час.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отъезд участников Чтений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1 июля в 16.00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  Место проведения Чтений: </w:t>
      </w:r>
      <w:r>
        <w:rPr>
          <w:rFonts w:cs="Times New Roman" w:ascii="Times New Roman" w:hAnsi="Times New Roman"/>
          <w:sz w:val="28"/>
        </w:rPr>
        <w:t>муниципальное бюджетное учреждение культуры «Бабушкинский исторический музей».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Адрес: 161350, Вологодская обл., </w:t>
      </w:r>
      <w:r>
        <w:rPr>
          <w:rFonts w:cs="Times New Roman" w:ascii="Times New Roman" w:hAnsi="Times New Roman"/>
          <w:sz w:val="28"/>
          <w:szCs w:val="28"/>
        </w:rPr>
        <w:t>с.им. Бабушкина, ул. Бабушкина, дом 46.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Контакты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музея: 8(81745)2-15-06.</w:t>
      </w: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Директор - Сысоева Елена Сергеевна, моб. тел.: 8921-532-42-23;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специалист по экспозиционной и выставочной деятельности - Синицына Дженни Петровна, моб. тел.: 8921-128-52-31.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 Регламент выступлений - </w:t>
      </w:r>
      <w:r>
        <w:rPr>
          <w:rFonts w:cs="Times New Roman" w:ascii="Times New Roman" w:hAnsi="Times New Roman"/>
          <w:b/>
          <w:sz w:val="28"/>
          <w:szCs w:val="28"/>
        </w:rPr>
        <w:t>15 мин.,</w:t>
      </w:r>
      <w:r>
        <w:rPr>
          <w:rFonts w:cs="Times New Roman" w:ascii="Times New Roman" w:hAnsi="Times New Roman"/>
          <w:sz w:val="28"/>
          <w:szCs w:val="28"/>
        </w:rPr>
        <w:t xml:space="preserve"> ответы на вопросы, обсуждение - </w:t>
      </w:r>
      <w:r>
        <w:rPr>
          <w:rFonts w:cs="Times New Roman" w:ascii="Times New Roman" w:hAnsi="Times New Roman"/>
          <w:b/>
          <w:sz w:val="28"/>
          <w:szCs w:val="28"/>
        </w:rPr>
        <w:t>5 мин.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 Требования к исследовательским работам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Предполагаемые темы выступлений: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Экономическое развитие края. Подвиги трудовой славы.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Ратные подвиги земляков во времена войн, локальных конфликтов, специальной военной операции.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История развития культуры, медицины, образования (подвиги учительства и просвещения).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Православная история.                                                                                                              - Традиционная народная культура.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Объём печатного текста не должен превышать 10 страниц.  Шрифт «Times New Roman», кегль – 14, выравнивание по ширине, межстрочный интервал – полуторный, </w:t>
      </w:r>
      <w:r>
        <w:rPr>
          <w:rFonts w:cs="Times New Roman" w:ascii="Times New Roman" w:hAnsi="Times New Roman"/>
          <w:bCs/>
          <w:sz w:val="28"/>
          <w:szCs w:val="28"/>
        </w:rPr>
        <w:t>ссылки автоматические концевые.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Работа подаётся в печатном (1 экз.) и электронном виде с включением иллюстративного материала. В работах исследовательского характера должны быть ссылки на источники и прилагаться список использованной литературы.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 Предоставленные материалы авторам не возвращаются.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Финансирование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Финансирование Чтений проводится за счет средств Администрации Бабушкинского муниципального округа по подпрограмме №3 «Развитие туризма в Бабушкинском муниципальном районе на 2022-2026 годы» муниципальной программы «Сохранение и развитие культурного и туристского потенциала Бабушкинского муниципального района на 2022-2026 годы» и за счет средств МБУК «Бабушкинский исторический музей».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Проезд участников осуществляется за счет направляющей стороны.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5.3. Данное положение является официальным приглашением на конференцию.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/>
          <w:sz w:val="28"/>
          <w:szCs w:val="28"/>
        </w:rPr>
        <w:t>. Награждение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 итогам Чтений участники награждаются Дипломами и памятными подарками.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ЗАЯВКА УЧАСТНИКА </w:t>
      </w:r>
    </w:p>
    <w:p>
      <w:pPr>
        <w:pStyle w:val="Default"/>
        <w:jc w:val="center"/>
        <w:rPr>
          <w:rFonts w:eastAsia="Calibri"/>
          <w:sz w:val="28"/>
          <w:szCs w:val="28"/>
        </w:rPr>
      </w:pPr>
      <w:r>
        <w:rPr>
          <w:rStyle w:val="Strong"/>
          <w:b w:val="false"/>
          <w:sz w:val="28"/>
          <w:szCs w:val="28"/>
        </w:rPr>
        <w:t xml:space="preserve">межрегиональных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сторико-краеведческих </w:t>
      </w:r>
    </w:p>
    <w:p>
      <w:pPr>
        <w:pStyle w:val="Defaul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Леденгских чтений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работы 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Должность (для студентов ‒ факультет, курс) 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Учёная степень, учёное звание 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Электронный адрес и телефон с указанием кода города 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Название доклада 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 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ФИО соавторов (для студентов ‒ ФИО, должность, степень и звание научного руководителя) 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приезда 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отъезда 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заполнения_______________________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Подпись _____________________________</w:t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Приложение  № 2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Согласие на использование персональных данных в целях информационного обеспечения уставной деятельности МБУК «Бабушкинский исторический музей» посредством размещения их в электронных и печатных информационных средствах и сети Интернет, в том числе на сайте </w:t>
      </w:r>
      <w:hyperlink r:id="rId3">
        <w:r>
          <w:rPr/>
          <w:t xml:space="preserve"> </w:t>
        </w:r>
      </w:hyperlink>
      <w:bookmarkStart w:id="1" w:name="_Hlk130308098"/>
      <w:r>
        <w:rPr>
          <w:rFonts w:cs="Times New Roman" w:ascii="Times New Roman" w:hAnsi="Times New Roman"/>
          <w:sz w:val="28"/>
          <w:szCs w:val="28"/>
        </w:rPr>
        <w:t>https://mbukbrim.ru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bookmarkEnd w:id="1"/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и официальной группе «ВКонтакте»   </w:t>
      </w:r>
      <w:r>
        <w:rPr>
          <w:rFonts w:cs="Times New Roman" w:ascii="Times New Roman" w:hAnsi="Times New Roman"/>
          <w:sz w:val="28"/>
          <w:szCs w:val="28"/>
        </w:rPr>
        <w:t>https://vk.com/mbuk_brim</w:t>
      </w:r>
    </w:p>
    <w:p>
      <w:pPr>
        <w:pStyle w:val="Normal"/>
        <w:tabs>
          <w:tab w:val="clear" w:pos="708"/>
          <w:tab w:val="right" w:pos="992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Я,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113" w:hanging="0"/>
        <w:jc w:val="center"/>
        <w:rPr>
          <w:rFonts w:ascii="Times New Roman" w:hAnsi="Times New Roman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(фамилия, имя, отчество (заполняется собственноручно полностью)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проживающий(ая) по адресу: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________________________________________________________________________________________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3117" w:hanging="0"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полный адрес постоянного места жительства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соответствии с </w:t>
      </w:r>
      <w:hyperlink r:id="rId4">
        <w:r>
          <w:rPr>
            <w:rFonts w:eastAsia="Times New Roman" w:cs="Times New Roman" w:ascii="Times New Roman" w:hAnsi="Times New Roman"/>
            <w:sz w:val="28"/>
            <w:szCs w:val="28"/>
          </w:rPr>
          <w:t>ч. 1 ст. 9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Федерального закона от 27.07.2006 № 152-ФЗ «О персональных данных» действуя своей волей и в своем интересе, даю согласие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МБУК «Бабушкинский исторический музей»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– МБУК «БИМ»), адрес: 161350, Вологодская область, село им. Бабушкина, ул.  Бабушкина, дом 46,  считать общедоступными перечисленные ниже персональные данные в любых сочетаниях между собой: фамилия, имя, отчество (при наличии), адрес электронной почты, номер телефона, фотографию(и), должность, сведения о профессии и иные персональные данные, сообщаемые мною как субъектом персональных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Данное согласие распространяется на использование вышеуказанных категорий персональных данных в целях информационного обеспечения уставной деятельности МБУК «БИМ»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посредством размещения их в электронных и печатных информационных средствах и сети Интернет, в том числе на сайте </w:t>
      </w:r>
      <w:r>
        <w:rPr>
          <w:rFonts w:cs="Times New Roman" w:ascii="Times New Roman" w:hAnsi="Times New Roman"/>
          <w:sz w:val="28"/>
          <w:szCs w:val="28"/>
        </w:rPr>
        <w:t>https://mbukbrim.ru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и официальной группе «ВКонтакте» </w:t>
      </w:r>
      <w:r>
        <w:rPr>
          <w:rFonts w:cs="Times New Roman" w:ascii="Times New Roman" w:hAnsi="Times New Roman"/>
          <w:sz w:val="28"/>
          <w:szCs w:val="28"/>
        </w:rPr>
        <w:t>https://vk.com/mbuk_brim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</w:t>
      </w:r>
      <w:r>
        <w:rPr/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 ознакомлен(а), что: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согласие на использование персональных данных действует с даты подписания настоящего согласия до дня отзыва в письменной форме;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согласие на использование персональных данных может быть отозвано на основании письменного заявления, составленного в произвольной форме.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Дата начала обработки персональных данных:___________________________.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                     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(число, месяц, год)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 /__________________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    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(подпись)                      (расшифровка подписи)</w:t>
      </w:r>
    </w:p>
    <w:p>
      <w:pPr>
        <w:pStyle w:val="Normal"/>
        <w:spacing w:before="0" w:after="200"/>
        <w:rPr>
          <w:rFonts w:ascii="Times New Roman" w:hAnsi="Times New Roman" w:eastAsia="Calibri" w:cs="Times New Roman"/>
          <w:b/>
          <w:b/>
          <w:color w:val="FF0000"/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567" w:footer="0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50" w:hanging="7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5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1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3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3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9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171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520c2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84181"/>
    <w:rPr>
      <w:b/>
      <w:bCs/>
    </w:rPr>
  </w:style>
  <w:style w:type="character" w:styleId="Style13">
    <w:name w:val="Emphasis"/>
    <w:qFormat/>
    <w:rsid w:val="00084181"/>
    <w:rPr>
      <w:i/>
      <w:iCs/>
    </w:rPr>
  </w:style>
  <w:style w:type="character" w:styleId="11" w:customStyle="1">
    <w:name w:val="Заголовок 1 Знак"/>
    <w:basedOn w:val="DefaultParagraphFont"/>
    <w:uiPriority w:val="9"/>
    <w:qFormat/>
    <w:rsid w:val="00520c2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>
    <w:name w:val="Hyperlink"/>
    <w:basedOn w:val="DefaultParagraphFont"/>
    <w:uiPriority w:val="99"/>
    <w:unhideWhenUsed/>
    <w:rsid w:val="00d83f7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60d3e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NormalWeb">
    <w:name w:val="Normal (Web)"/>
    <w:basedOn w:val="Normal"/>
    <w:uiPriority w:val="99"/>
    <w:qFormat/>
    <w:rsid w:val="000841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08418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eastAsia="en-US" w:val="ru-RU" w:bidi="ar-SA"/>
    </w:rPr>
  </w:style>
  <w:style w:type="paragraph" w:styleId="NoSpacing">
    <w:name w:val="No Spacing"/>
    <w:uiPriority w:val="1"/>
    <w:qFormat/>
    <w:rsid w:val="001c764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d306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60d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4181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na_sysoeva@mail.ru" TargetMode="External"/><Relationship Id="rId3" Type="http://schemas.openxmlformats.org/officeDocument/2006/relationships/hyperlink" Target="http://babushlibrary.jimdo.com/" TargetMode="External"/><Relationship Id="rId4" Type="http://schemas.openxmlformats.org/officeDocument/2006/relationships/hyperlink" Target="consultantplus://offline/ref=F2C44329B12C1AF77379DC150E99E83620DB231F8D7CE440D5A4DB5D5EC9BCF8E08E521CE9171E55i7m9K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E893-9B0C-4EF7-97FA-A9A0E051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LibreOffice/7.4.2.3$Linux_X86_64 LibreOffice_project/40$Build-3</Application>
  <AppVersion>15.0000</AppVersion>
  <Pages>5</Pages>
  <Words>834</Words>
  <Characters>6805</Characters>
  <CharactersWithSpaces>8729</CharactersWithSpaces>
  <Paragraphs>103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2023-03-21T06:29:00Z</dcterms:created>
  <dc:creator>2</dc:creator>
  <dc:description/>
  <dc:language>ru-RU</dc:language>
  <cp:lastModifiedBy>Пользователь Windows</cp:lastModifiedBy>
  <cp:lastPrinted>2023-03-23T13:40:00Z</cp:lastPrinted>
  <dcterms:modified xsi:type="dcterms:W3CDTF">2023-03-23T13:45:00Z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